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12" w:rsidRPr="00455E0E" w:rsidRDefault="00B01512" w:rsidP="00B01512">
      <w:pPr>
        <w:jc w:val="center"/>
        <w:rPr>
          <w:sz w:val="28"/>
          <w:szCs w:val="28"/>
          <w:lang w:val="es-ES"/>
        </w:rPr>
      </w:pPr>
      <w:r w:rsidRPr="00455E0E">
        <w:rPr>
          <w:b/>
          <w:sz w:val="28"/>
          <w:szCs w:val="28"/>
          <w:lang w:val="es-ES"/>
        </w:rPr>
        <w:t>PREGUNTAS</w:t>
      </w:r>
      <w:r w:rsidR="00CE5BC4">
        <w:rPr>
          <w:b/>
          <w:sz w:val="28"/>
          <w:szCs w:val="28"/>
          <w:lang w:val="es-ES"/>
        </w:rPr>
        <w:t>/RESPUESTAS</w:t>
      </w:r>
      <w:r w:rsidRPr="00455E0E">
        <w:rPr>
          <w:b/>
          <w:sz w:val="28"/>
          <w:szCs w:val="28"/>
          <w:lang w:val="es-ES"/>
        </w:rPr>
        <w:t xml:space="preserve"> PARA EL SECTOR DE LAS INFRAESTRUCTURAS</w:t>
      </w:r>
      <w:r w:rsidR="00CE5BC4">
        <w:rPr>
          <w:b/>
          <w:sz w:val="28"/>
          <w:szCs w:val="28"/>
          <w:lang w:val="es-ES"/>
        </w:rPr>
        <w:t xml:space="preserve"> EN MEXICO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CE5BC4" w:rsidRDefault="00552E26" w:rsidP="00B01512">
      <w:pPr>
        <w:jc w:val="both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Documento redactado en </w:t>
      </w:r>
      <w:r w:rsidR="00CE5BC4" w:rsidRPr="00CE5BC4">
        <w:rPr>
          <w:b/>
          <w:i/>
          <w:sz w:val="28"/>
          <w:szCs w:val="28"/>
          <w:lang w:val="es-ES"/>
        </w:rPr>
        <w:t xml:space="preserve">el mes de julio 2013 por la Oficina Comercial de la Embajada de Italia bajo solicitud de una impresa italiana interesada en el sector de infraestructuras en México. 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  <w:r w:rsidRPr="00455E0E">
        <w:rPr>
          <w:sz w:val="28"/>
          <w:szCs w:val="28"/>
          <w:lang w:val="es-ES"/>
        </w:rPr>
        <w:t>1-Infraestructuras y  programas de construcción previstos en los próximos cinco años en el país, especialmente a lo que se refiere en puertos, ferrocarriles subterráneos, túneles, puentes, viaductos de carreteras y vías férreas, viviendas, presas, diques de reparación, micro presas hidroeléctricas (de 0,5 a 10 MGW), aeropuertos;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El Presidente Enrique Peña Nieto ha anunciado el programa y los grande proyectos a realizarse. Véase la lista publicada en el Programa de Inversiones en Infraestructura de Transporte y Comunicaciones 2013-2018. </w:t>
      </w:r>
    </w:p>
    <w:p w:rsidR="00B01512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Aun no se conocen los detalles de los proyectos, fechas y montos de inversión por cada uno de ellos. Según los periódicos lo</w:t>
      </w:r>
      <w:r>
        <w:rPr>
          <w:i/>
          <w:sz w:val="28"/>
          <w:szCs w:val="28"/>
          <w:lang w:val="es-ES"/>
        </w:rPr>
        <w:t>cales el plan será publicado a final de 2013</w:t>
      </w:r>
      <w:r w:rsidRPr="00455E0E">
        <w:rPr>
          <w:i/>
          <w:sz w:val="28"/>
          <w:szCs w:val="28"/>
          <w:lang w:val="es-ES"/>
        </w:rPr>
        <w:t>.</w:t>
      </w:r>
      <w:r>
        <w:rPr>
          <w:i/>
          <w:sz w:val="28"/>
          <w:szCs w:val="28"/>
          <w:lang w:val="es-ES"/>
        </w:rPr>
        <w:t xml:space="preserve"> </w:t>
      </w:r>
    </w:p>
    <w:p w:rsidR="00EC39A1" w:rsidRPr="00455E0E" w:rsidRDefault="00EC39A1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  <w:r w:rsidRPr="00455E0E">
        <w:rPr>
          <w:sz w:val="28"/>
          <w:szCs w:val="28"/>
          <w:lang w:val="es-ES"/>
        </w:rPr>
        <w:t>2- Lista de los Ministerios locales que supervisan las estructuras arriba mencionadas;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La competencia principal es de la Secretaría de Comunicaciones y Transportes - SCT / </w:t>
      </w:r>
      <w:hyperlink r:id="rId5" w:history="1">
        <w:r w:rsidRPr="00455E0E">
          <w:rPr>
            <w:rStyle w:val="Hipervnculo"/>
            <w:i/>
            <w:sz w:val="28"/>
            <w:szCs w:val="28"/>
            <w:lang w:val="es-ES"/>
          </w:rPr>
          <w:t>www.sct.go.mx</w:t>
        </w:r>
      </w:hyperlink>
      <w:r w:rsidRPr="00455E0E">
        <w:rPr>
          <w:i/>
          <w:sz w:val="28"/>
          <w:szCs w:val="28"/>
          <w:lang w:val="es-ES"/>
        </w:rPr>
        <w:t xml:space="preserve"> </w:t>
      </w:r>
    </w:p>
    <w:p w:rsidR="00B01512" w:rsidRPr="00455E0E" w:rsidRDefault="00B01512" w:rsidP="00B01512">
      <w:pPr>
        <w:ind w:left="360"/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(</w:t>
      </w:r>
      <w:proofErr w:type="gramStart"/>
      <w:r w:rsidRPr="00455E0E">
        <w:rPr>
          <w:i/>
          <w:sz w:val="28"/>
          <w:szCs w:val="28"/>
          <w:lang w:val="es-ES"/>
        </w:rPr>
        <w:t>ferrocarriles</w:t>
      </w:r>
      <w:proofErr w:type="gramEnd"/>
      <w:r w:rsidRPr="00455E0E">
        <w:rPr>
          <w:i/>
          <w:sz w:val="28"/>
          <w:szCs w:val="28"/>
          <w:lang w:val="es-ES"/>
        </w:rPr>
        <w:t xml:space="preserve">, túneles , puentes, viaductos, </w:t>
      </w:r>
      <w:proofErr w:type="spellStart"/>
      <w:r w:rsidRPr="00455E0E">
        <w:rPr>
          <w:i/>
          <w:sz w:val="28"/>
          <w:szCs w:val="28"/>
          <w:lang w:val="es-ES"/>
        </w:rPr>
        <w:t>vias</w:t>
      </w:r>
      <w:proofErr w:type="spellEnd"/>
      <w:r w:rsidRPr="00455E0E">
        <w:rPr>
          <w:i/>
          <w:sz w:val="28"/>
          <w:szCs w:val="28"/>
          <w:lang w:val="es-ES"/>
        </w:rPr>
        <w:t xml:space="preserve"> </w:t>
      </w:r>
      <w:proofErr w:type="spellStart"/>
      <w:r w:rsidRPr="00455E0E">
        <w:rPr>
          <w:i/>
          <w:sz w:val="28"/>
          <w:szCs w:val="28"/>
          <w:lang w:val="es-ES"/>
        </w:rPr>
        <w:t>ferreas</w:t>
      </w:r>
      <w:proofErr w:type="spellEnd"/>
      <w:r w:rsidRPr="00455E0E">
        <w:rPr>
          <w:i/>
          <w:sz w:val="28"/>
          <w:szCs w:val="28"/>
          <w:lang w:val="es-ES"/>
        </w:rPr>
        <w:t xml:space="preserve">, presas, aeropuertos) </w:t>
      </w:r>
    </w:p>
    <w:p w:rsidR="00B01512" w:rsidRPr="00455E0E" w:rsidRDefault="00B01512" w:rsidP="00B01512">
      <w:pPr>
        <w:ind w:left="360"/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A través de sus diferentes </w:t>
      </w:r>
      <w:proofErr w:type="gramStart"/>
      <w:r w:rsidRPr="00455E0E">
        <w:rPr>
          <w:i/>
          <w:sz w:val="28"/>
          <w:szCs w:val="28"/>
          <w:lang w:val="es-ES"/>
        </w:rPr>
        <w:t>direcciones :</w:t>
      </w:r>
      <w:proofErr w:type="gramEnd"/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Ferrocarriles Nacionales (</w:t>
      </w:r>
      <w:hyperlink r:id="rId6" w:history="1">
        <w:r w:rsidRPr="00455E0E">
          <w:rPr>
            <w:rStyle w:val="Hipervnculo"/>
            <w:i/>
            <w:sz w:val="28"/>
            <w:szCs w:val="28"/>
            <w:lang w:val="es-ES"/>
          </w:rPr>
          <w:t>www.fnm.com.mx</w:t>
        </w:r>
      </w:hyperlink>
      <w:r w:rsidRPr="00455E0E">
        <w:rPr>
          <w:i/>
          <w:sz w:val="28"/>
          <w:szCs w:val="28"/>
          <w:lang w:val="es-ES"/>
        </w:rPr>
        <w:t xml:space="preserve"> ) 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Caminos y Puentes Federales (</w:t>
      </w:r>
      <w:hyperlink r:id="rId7" w:history="1">
        <w:r w:rsidRPr="00455E0E">
          <w:rPr>
            <w:rStyle w:val="Hipervnculo"/>
            <w:i/>
            <w:sz w:val="28"/>
            <w:szCs w:val="28"/>
            <w:lang w:val="es-ES"/>
          </w:rPr>
          <w:t>www.capufe.gob.mx</w:t>
        </w:r>
      </w:hyperlink>
      <w:r w:rsidRPr="00455E0E">
        <w:rPr>
          <w:i/>
          <w:sz w:val="28"/>
          <w:szCs w:val="28"/>
          <w:lang w:val="es-ES"/>
        </w:rPr>
        <w:t xml:space="preserve"> ) 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Aeropuertos y Servicios Auxiliares (</w:t>
      </w:r>
      <w:hyperlink r:id="rId8" w:history="1">
        <w:r w:rsidRPr="00455E0E">
          <w:rPr>
            <w:rStyle w:val="Hipervnculo"/>
            <w:i/>
            <w:sz w:val="28"/>
            <w:szCs w:val="28"/>
            <w:lang w:val="es-ES"/>
          </w:rPr>
          <w:t>www.as.gob.mx</w:t>
        </w:r>
      </w:hyperlink>
      <w:r w:rsidRPr="00455E0E">
        <w:rPr>
          <w:i/>
          <w:sz w:val="28"/>
          <w:szCs w:val="28"/>
          <w:lang w:val="es-ES"/>
        </w:rPr>
        <w:t>)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Direccion General de Carreteras (sub sitio en la </w:t>
      </w:r>
      <w:proofErr w:type="spellStart"/>
      <w:r w:rsidRPr="00455E0E">
        <w:rPr>
          <w:i/>
          <w:sz w:val="28"/>
          <w:szCs w:val="28"/>
          <w:lang w:val="es-ES"/>
        </w:rPr>
        <w:t>sct</w:t>
      </w:r>
      <w:proofErr w:type="spellEnd"/>
      <w:r w:rsidRPr="00455E0E">
        <w:rPr>
          <w:i/>
          <w:sz w:val="28"/>
          <w:szCs w:val="28"/>
          <w:lang w:val="es-ES"/>
        </w:rPr>
        <w:t>)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Direccion General de Transporte Ferroviario y Multimodal (sub sitio en la </w:t>
      </w:r>
      <w:proofErr w:type="spellStart"/>
      <w:r w:rsidRPr="00455E0E">
        <w:rPr>
          <w:i/>
          <w:sz w:val="28"/>
          <w:szCs w:val="28"/>
          <w:lang w:val="es-ES"/>
        </w:rPr>
        <w:t>sct</w:t>
      </w:r>
      <w:proofErr w:type="spellEnd"/>
      <w:r w:rsidRPr="00455E0E">
        <w:rPr>
          <w:i/>
          <w:sz w:val="28"/>
          <w:szCs w:val="28"/>
          <w:lang w:val="es-ES"/>
        </w:rPr>
        <w:t>)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Dirección General de Puertos (sub sitio en la </w:t>
      </w:r>
      <w:proofErr w:type="spellStart"/>
      <w:r w:rsidRPr="00455E0E">
        <w:rPr>
          <w:i/>
          <w:sz w:val="28"/>
          <w:szCs w:val="28"/>
          <w:lang w:val="es-ES"/>
        </w:rPr>
        <w:t>sct</w:t>
      </w:r>
      <w:proofErr w:type="spellEnd"/>
      <w:r w:rsidRPr="00455E0E">
        <w:rPr>
          <w:i/>
          <w:sz w:val="28"/>
          <w:szCs w:val="28"/>
          <w:lang w:val="es-ES"/>
        </w:rPr>
        <w:t xml:space="preserve">) 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Dirección General de Aeronáutica Civil (sub sitio en la </w:t>
      </w:r>
      <w:proofErr w:type="spellStart"/>
      <w:r w:rsidRPr="00455E0E">
        <w:rPr>
          <w:i/>
          <w:sz w:val="28"/>
          <w:szCs w:val="28"/>
          <w:lang w:val="es-ES"/>
        </w:rPr>
        <w:t>sct</w:t>
      </w:r>
      <w:proofErr w:type="spellEnd"/>
      <w:r w:rsidRPr="00455E0E">
        <w:rPr>
          <w:i/>
          <w:sz w:val="28"/>
          <w:szCs w:val="28"/>
          <w:lang w:val="es-ES"/>
        </w:rPr>
        <w:t xml:space="preserve">)  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Secretaria del Medio Ambiente – SEMARNAT / (</w:t>
      </w:r>
      <w:hyperlink r:id="rId9" w:history="1">
        <w:r w:rsidRPr="00455E0E">
          <w:rPr>
            <w:rStyle w:val="Hipervnculo"/>
            <w:i/>
            <w:sz w:val="28"/>
            <w:szCs w:val="28"/>
            <w:lang w:val="es-ES"/>
          </w:rPr>
          <w:t>www.semarnat.gob.mx</w:t>
        </w:r>
      </w:hyperlink>
      <w:r w:rsidRPr="00455E0E">
        <w:rPr>
          <w:i/>
          <w:sz w:val="28"/>
          <w:szCs w:val="28"/>
          <w:lang w:val="es-ES"/>
        </w:rPr>
        <w:t xml:space="preserve">) </w:t>
      </w:r>
    </w:p>
    <w:p w:rsidR="00B01512" w:rsidRPr="00455E0E" w:rsidRDefault="00B01512" w:rsidP="00B01512">
      <w:pPr>
        <w:ind w:left="708"/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(</w:t>
      </w:r>
      <w:proofErr w:type="gramStart"/>
      <w:r w:rsidRPr="00455E0E">
        <w:rPr>
          <w:i/>
          <w:sz w:val="28"/>
          <w:szCs w:val="28"/>
          <w:lang w:val="es-ES"/>
        </w:rPr>
        <w:t>para</w:t>
      </w:r>
      <w:proofErr w:type="gramEnd"/>
      <w:r w:rsidRPr="00455E0E">
        <w:rPr>
          <w:i/>
          <w:sz w:val="28"/>
          <w:szCs w:val="28"/>
          <w:lang w:val="es-ES"/>
        </w:rPr>
        <w:t xml:space="preserve"> la aprobación de estudios y autorización de obras federales y estatales con impacto ambiental) 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  <w:r w:rsidRPr="00455E0E">
        <w:rPr>
          <w:sz w:val="28"/>
          <w:szCs w:val="28"/>
          <w:lang w:val="es-ES"/>
        </w:rPr>
        <w:t xml:space="preserve"> </w:t>
      </w: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lastRenderedPageBreak/>
        <w:t xml:space="preserve">Comisión  Federal de Electricidad - CFE / </w:t>
      </w:r>
      <w:hyperlink r:id="rId10" w:history="1">
        <w:r w:rsidRPr="00455E0E">
          <w:rPr>
            <w:rStyle w:val="Hipervnculo"/>
            <w:i/>
            <w:sz w:val="28"/>
            <w:szCs w:val="28"/>
            <w:lang w:val="es-ES"/>
          </w:rPr>
          <w:t>www.cfe.gon.mx</w:t>
        </w:r>
      </w:hyperlink>
      <w:r w:rsidRPr="00455E0E">
        <w:rPr>
          <w:i/>
          <w:sz w:val="28"/>
          <w:szCs w:val="28"/>
          <w:lang w:val="es-ES"/>
        </w:rPr>
        <w:t xml:space="preserve"> </w:t>
      </w:r>
    </w:p>
    <w:p w:rsidR="00B01512" w:rsidRPr="00B01512" w:rsidRDefault="00B01512" w:rsidP="00B01512">
      <w:pPr>
        <w:ind w:left="708"/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(</w:t>
      </w:r>
      <w:proofErr w:type="gramStart"/>
      <w:r w:rsidRPr="00455E0E">
        <w:rPr>
          <w:i/>
          <w:sz w:val="28"/>
          <w:szCs w:val="28"/>
          <w:lang w:val="es-ES"/>
        </w:rPr>
        <w:t>presas</w:t>
      </w:r>
      <w:proofErr w:type="gramEnd"/>
      <w:r w:rsidRPr="00455E0E">
        <w:rPr>
          <w:i/>
          <w:sz w:val="28"/>
          <w:szCs w:val="28"/>
          <w:lang w:val="es-ES"/>
        </w:rPr>
        <w:t xml:space="preserve">, diques, micro presas hidroeléctricas) </w:t>
      </w: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INFONAVIT - Instituto de Fomento Nacional para la Vivienda de los Trabajadores – </w:t>
      </w:r>
      <w:hyperlink r:id="rId11" w:history="1">
        <w:r w:rsidRPr="00455E0E">
          <w:rPr>
            <w:rStyle w:val="Hipervnculo"/>
            <w:i/>
            <w:sz w:val="28"/>
            <w:szCs w:val="28"/>
            <w:lang w:val="es-ES"/>
          </w:rPr>
          <w:t>www.infonavit.gob.mx</w:t>
        </w:r>
      </w:hyperlink>
      <w:r w:rsidRPr="00455E0E">
        <w:rPr>
          <w:i/>
          <w:sz w:val="28"/>
          <w:szCs w:val="28"/>
          <w:lang w:val="es-ES"/>
        </w:rPr>
        <w:t xml:space="preserve"> </w:t>
      </w:r>
    </w:p>
    <w:p w:rsidR="0029735A" w:rsidRDefault="00B01512" w:rsidP="00B01512">
      <w:pPr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(</w:t>
      </w:r>
      <w:proofErr w:type="gramStart"/>
      <w:r w:rsidRPr="00455E0E">
        <w:rPr>
          <w:i/>
          <w:sz w:val="28"/>
          <w:szCs w:val="28"/>
          <w:lang w:val="es-ES"/>
        </w:rPr>
        <w:t>desarrollo</w:t>
      </w:r>
      <w:proofErr w:type="gramEnd"/>
      <w:r w:rsidRPr="00455E0E">
        <w:rPr>
          <w:i/>
          <w:sz w:val="28"/>
          <w:szCs w:val="28"/>
          <w:lang w:val="es-ES"/>
        </w:rPr>
        <w:t xml:space="preserve"> y construcción de vivienda popular)</w:t>
      </w:r>
    </w:p>
    <w:p w:rsidR="00B01512" w:rsidRDefault="00B01512" w:rsidP="00B01512">
      <w:pPr>
        <w:rPr>
          <w:i/>
          <w:sz w:val="28"/>
          <w:szCs w:val="28"/>
          <w:lang w:val="es-ES"/>
        </w:rPr>
      </w:pP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proofErr w:type="spellStart"/>
      <w:r w:rsidRPr="00455E0E">
        <w:rPr>
          <w:i/>
          <w:sz w:val="28"/>
          <w:szCs w:val="28"/>
          <w:lang w:val="es-ES"/>
        </w:rPr>
        <w:t>Secretaria</w:t>
      </w:r>
      <w:proofErr w:type="spellEnd"/>
      <w:r w:rsidRPr="00455E0E">
        <w:rPr>
          <w:i/>
          <w:sz w:val="28"/>
          <w:szCs w:val="28"/>
          <w:lang w:val="es-ES"/>
        </w:rPr>
        <w:t xml:space="preserve"> del Trabajo y Previsión Social – STPS (</w:t>
      </w:r>
      <w:hyperlink r:id="rId12" w:history="1">
        <w:r w:rsidRPr="00455E0E">
          <w:rPr>
            <w:rStyle w:val="Hipervnculo"/>
            <w:i/>
            <w:sz w:val="28"/>
            <w:szCs w:val="28"/>
            <w:lang w:val="es-ES"/>
          </w:rPr>
          <w:t>www.stps.gob.mx</w:t>
        </w:r>
      </w:hyperlink>
      <w:r w:rsidRPr="00455E0E">
        <w:rPr>
          <w:i/>
          <w:sz w:val="28"/>
          <w:szCs w:val="28"/>
          <w:lang w:val="es-ES"/>
        </w:rPr>
        <w:t>)</w:t>
      </w:r>
    </w:p>
    <w:p w:rsidR="00B01512" w:rsidRDefault="00B01512" w:rsidP="00B01512">
      <w:pPr>
        <w:ind w:left="708"/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Certificados de autorización para trabajo en grandes obras.   </w:t>
      </w:r>
    </w:p>
    <w:p w:rsidR="00EC39A1" w:rsidRPr="00455E0E" w:rsidRDefault="00EC39A1" w:rsidP="00B01512">
      <w:pPr>
        <w:ind w:left="708"/>
        <w:jc w:val="both"/>
        <w:rPr>
          <w:i/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  <w:r w:rsidRPr="00455E0E">
        <w:rPr>
          <w:sz w:val="28"/>
          <w:szCs w:val="28"/>
          <w:lang w:val="es-ES"/>
        </w:rPr>
        <w:t>3- Nombre del encargado de los Departamentos de los diferentes ministerios que supervisan las infraestructuras mencionadas en el punto 1.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Todos los datos de contacto del SCT son disponibles en la página web </w:t>
      </w:r>
      <w:hyperlink r:id="rId13" w:history="1">
        <w:r w:rsidRPr="00455E0E">
          <w:rPr>
            <w:rStyle w:val="Hipervnculo"/>
            <w:i/>
            <w:sz w:val="28"/>
            <w:szCs w:val="28"/>
            <w:lang w:val="es-ES"/>
          </w:rPr>
          <w:t>http://www.sct.gob.mx/informacion-general/directorio/</w:t>
        </w:r>
      </w:hyperlink>
    </w:p>
    <w:p w:rsidR="00B01512" w:rsidRPr="00455E0E" w:rsidRDefault="00B01512" w:rsidP="00B01512">
      <w:pPr>
        <w:jc w:val="both"/>
        <w:rPr>
          <w:i/>
          <w:sz w:val="16"/>
          <w:szCs w:val="16"/>
          <w:lang w:val="es-ES"/>
        </w:rPr>
      </w:pP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Direccion General de Carreteras: Salvador Ayala </w:t>
      </w:r>
      <w:proofErr w:type="spellStart"/>
      <w:r w:rsidRPr="00455E0E">
        <w:rPr>
          <w:i/>
          <w:sz w:val="28"/>
          <w:szCs w:val="28"/>
          <w:lang w:val="es-ES"/>
        </w:rPr>
        <w:t>Fernandez</w:t>
      </w:r>
      <w:proofErr w:type="spellEnd"/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Direccion General de Transporte Ferroviario y Multimodal: Pablo Suarez Coello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Direccion General de Puertos: Alejandro Hernandez Cervantes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Direccion General de Aeronáutica Civil: Alexandro </w:t>
      </w:r>
      <w:proofErr w:type="spellStart"/>
      <w:r w:rsidRPr="00455E0E">
        <w:rPr>
          <w:i/>
          <w:sz w:val="28"/>
          <w:szCs w:val="28"/>
          <w:lang w:val="es-ES"/>
        </w:rPr>
        <w:t>Argudin</w:t>
      </w:r>
      <w:proofErr w:type="spellEnd"/>
      <w:r w:rsidRPr="00455E0E">
        <w:rPr>
          <w:i/>
          <w:sz w:val="28"/>
          <w:szCs w:val="28"/>
          <w:lang w:val="es-ES"/>
        </w:rPr>
        <w:t xml:space="preserve"> </w:t>
      </w:r>
      <w:proofErr w:type="spellStart"/>
      <w:r w:rsidRPr="00455E0E">
        <w:rPr>
          <w:i/>
          <w:sz w:val="28"/>
          <w:szCs w:val="28"/>
          <w:lang w:val="es-ES"/>
        </w:rPr>
        <w:t>Leroy</w:t>
      </w:r>
      <w:proofErr w:type="spellEnd"/>
    </w:p>
    <w:p w:rsidR="00EC39A1" w:rsidRPr="00455E0E" w:rsidRDefault="00EC39A1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  <w:r w:rsidRPr="00455E0E">
        <w:rPr>
          <w:sz w:val="28"/>
          <w:szCs w:val="28"/>
          <w:lang w:val="es-ES"/>
        </w:rPr>
        <w:t xml:space="preserve">4- </w:t>
      </w:r>
      <w:r>
        <w:rPr>
          <w:sz w:val="28"/>
          <w:szCs w:val="28"/>
          <w:lang w:val="es-ES"/>
        </w:rPr>
        <w:t>C</w:t>
      </w:r>
      <w:r w:rsidRPr="00455E0E">
        <w:rPr>
          <w:sz w:val="28"/>
          <w:szCs w:val="28"/>
          <w:lang w:val="es-ES"/>
        </w:rPr>
        <w:t>ontratistas locales y extranjeros que operan en el país.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>Carreteras: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i/>
          <w:sz w:val="28"/>
          <w:lang w:val="es-ES"/>
        </w:rPr>
        <w:t xml:space="preserve">Grupo ICA – </w:t>
      </w:r>
      <w:hyperlink r:id="rId14" w:history="1">
        <w:r w:rsidRPr="00461238">
          <w:rPr>
            <w:rStyle w:val="Hipervnculo"/>
            <w:i/>
            <w:sz w:val="28"/>
            <w:lang w:val="es-ES"/>
          </w:rPr>
          <w:t>www.ica.com.mx</w:t>
        </w:r>
      </w:hyperlink>
      <w:r w:rsidRPr="00461238">
        <w:rPr>
          <w:i/>
          <w:sz w:val="28"/>
          <w:lang w:val="es-ES"/>
        </w:rPr>
        <w:t xml:space="preserve"> </w:t>
      </w:r>
    </w:p>
    <w:p w:rsidR="00B01512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>OHL México</w:t>
      </w:r>
      <w:r w:rsidRPr="00461238">
        <w:rPr>
          <w:b/>
          <w:bCs/>
          <w:i/>
          <w:sz w:val="28"/>
          <w:lang w:val="es-ES"/>
        </w:rPr>
        <w:t xml:space="preserve"> </w:t>
      </w:r>
      <w:r>
        <w:rPr>
          <w:bCs/>
          <w:i/>
          <w:sz w:val="28"/>
          <w:lang w:val="es-ES"/>
        </w:rPr>
        <w:t xml:space="preserve">- </w:t>
      </w:r>
      <w:r w:rsidRPr="00461238">
        <w:rPr>
          <w:i/>
          <w:sz w:val="28"/>
          <w:lang w:val="es-ES"/>
        </w:rPr>
        <w:t xml:space="preserve"> </w:t>
      </w:r>
      <w:hyperlink r:id="rId15" w:history="1">
        <w:r w:rsidRPr="00461238">
          <w:rPr>
            <w:rStyle w:val="Hipervnculo"/>
            <w:i/>
            <w:sz w:val="28"/>
            <w:lang w:val="es-ES"/>
          </w:rPr>
          <w:t>www.ohl.es</w:t>
        </w:r>
      </w:hyperlink>
    </w:p>
    <w:p w:rsidR="00B01512" w:rsidRDefault="00B01512" w:rsidP="00B01512">
      <w:pPr>
        <w:jc w:val="both"/>
        <w:rPr>
          <w:i/>
          <w:sz w:val="28"/>
          <w:szCs w:val="28"/>
          <w:lang w:val="es-ES"/>
        </w:rPr>
      </w:pPr>
      <w:proofErr w:type="spellStart"/>
      <w:r>
        <w:rPr>
          <w:i/>
          <w:sz w:val="28"/>
          <w:szCs w:val="28"/>
          <w:lang w:val="es-ES"/>
        </w:rPr>
        <w:t>Aldesa</w:t>
      </w:r>
      <w:proofErr w:type="spellEnd"/>
      <w:r>
        <w:rPr>
          <w:i/>
          <w:sz w:val="28"/>
          <w:szCs w:val="28"/>
          <w:lang w:val="es-ES"/>
        </w:rPr>
        <w:t xml:space="preserve"> – </w:t>
      </w:r>
      <w:hyperlink r:id="rId16" w:history="1">
        <w:r w:rsidRPr="00D835C3">
          <w:rPr>
            <w:rStyle w:val="Hipervnculo"/>
            <w:i/>
            <w:sz w:val="28"/>
            <w:szCs w:val="28"/>
            <w:lang w:val="es-ES"/>
          </w:rPr>
          <w:t>www.aldesa.es</w:t>
        </w:r>
      </w:hyperlink>
    </w:p>
    <w:p w:rsidR="00B01512" w:rsidRDefault="00B01512" w:rsidP="00B01512">
      <w:pPr>
        <w:jc w:val="both"/>
        <w:rPr>
          <w:i/>
          <w:sz w:val="28"/>
        </w:rPr>
      </w:pPr>
      <w:r w:rsidRPr="00461238">
        <w:rPr>
          <w:bCs/>
          <w:i/>
          <w:sz w:val="28"/>
          <w:lang w:val="es-ES"/>
        </w:rPr>
        <w:t xml:space="preserve">Grupo </w:t>
      </w:r>
      <w:proofErr w:type="spellStart"/>
      <w:r w:rsidRPr="00461238">
        <w:rPr>
          <w:bCs/>
          <w:i/>
          <w:sz w:val="28"/>
          <w:lang w:val="es-ES"/>
        </w:rPr>
        <w:t>Idinsa</w:t>
      </w:r>
      <w:proofErr w:type="spellEnd"/>
      <w:r w:rsidRPr="00461238">
        <w:rPr>
          <w:i/>
          <w:sz w:val="28"/>
          <w:lang w:val="es-ES"/>
        </w:rPr>
        <w:t xml:space="preserve"> – </w:t>
      </w:r>
      <w:hyperlink r:id="rId17" w:history="1">
        <w:r w:rsidRPr="00461238">
          <w:rPr>
            <w:rStyle w:val="Hipervnculo"/>
            <w:i/>
            <w:sz w:val="28"/>
            <w:lang w:val="es-ES"/>
          </w:rPr>
          <w:t>www.grupoidinsa.com</w:t>
        </w:r>
      </w:hyperlink>
    </w:p>
    <w:p w:rsidR="00B01512" w:rsidRPr="00461238" w:rsidRDefault="00B01512" w:rsidP="00B01512">
      <w:pPr>
        <w:jc w:val="both"/>
        <w:rPr>
          <w:i/>
          <w:sz w:val="28"/>
        </w:rPr>
      </w:pPr>
      <w:proofErr w:type="spellStart"/>
      <w:r w:rsidRPr="00461238">
        <w:rPr>
          <w:bCs/>
          <w:i/>
          <w:sz w:val="28"/>
        </w:rPr>
        <w:t>Pinfra</w:t>
      </w:r>
      <w:proofErr w:type="spellEnd"/>
      <w:r w:rsidRPr="00461238">
        <w:rPr>
          <w:b/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- </w:t>
      </w:r>
      <w:hyperlink r:id="rId18" w:history="1">
        <w:r w:rsidRPr="00461238">
          <w:rPr>
            <w:rStyle w:val="Hipervnculo"/>
            <w:i/>
            <w:sz w:val="28"/>
          </w:rPr>
          <w:t>www.pinfra.com.mx</w:t>
        </w:r>
      </w:hyperlink>
    </w:p>
    <w:p w:rsidR="00B01512" w:rsidRDefault="00B01512" w:rsidP="00B01512">
      <w:pPr>
        <w:jc w:val="both"/>
        <w:rPr>
          <w:i/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Ferrocarriles: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proofErr w:type="spellStart"/>
      <w:r w:rsidRPr="00455E0E">
        <w:rPr>
          <w:i/>
          <w:sz w:val="28"/>
          <w:szCs w:val="28"/>
          <w:lang w:val="es-ES"/>
        </w:rPr>
        <w:t>Ferromex</w:t>
      </w:r>
      <w:proofErr w:type="spellEnd"/>
      <w:r w:rsidRPr="00455E0E">
        <w:rPr>
          <w:i/>
          <w:sz w:val="28"/>
          <w:szCs w:val="28"/>
          <w:lang w:val="es-ES"/>
        </w:rPr>
        <w:t xml:space="preserve"> - </w:t>
      </w:r>
      <w:hyperlink r:id="rId19" w:history="1">
        <w:r w:rsidRPr="00455E0E">
          <w:rPr>
            <w:rStyle w:val="Hipervnculo"/>
            <w:i/>
            <w:sz w:val="28"/>
            <w:szCs w:val="28"/>
            <w:lang w:val="es-ES"/>
          </w:rPr>
          <w:t>www.ferromex.com.mx/</w:t>
        </w:r>
      </w:hyperlink>
    </w:p>
    <w:p w:rsidR="00B01512" w:rsidRPr="00455E0E" w:rsidRDefault="00B01512" w:rsidP="00B01512">
      <w:pPr>
        <w:jc w:val="both"/>
        <w:rPr>
          <w:rStyle w:val="CitaHTML"/>
          <w:sz w:val="28"/>
          <w:szCs w:val="28"/>
        </w:rPr>
      </w:pPr>
      <w:r w:rsidRPr="00455E0E">
        <w:rPr>
          <w:i/>
          <w:sz w:val="28"/>
          <w:szCs w:val="28"/>
          <w:lang w:val="es-ES"/>
        </w:rPr>
        <w:t xml:space="preserve">Kansas City </w:t>
      </w:r>
      <w:proofErr w:type="spellStart"/>
      <w:r w:rsidRPr="00455E0E">
        <w:rPr>
          <w:i/>
          <w:sz w:val="28"/>
          <w:szCs w:val="28"/>
          <w:lang w:val="es-ES"/>
        </w:rPr>
        <w:t>Southern</w:t>
      </w:r>
      <w:proofErr w:type="spellEnd"/>
      <w:r w:rsidRPr="00455E0E">
        <w:rPr>
          <w:i/>
          <w:sz w:val="28"/>
          <w:szCs w:val="28"/>
          <w:lang w:val="es-ES"/>
        </w:rPr>
        <w:t xml:space="preserve"> </w:t>
      </w:r>
      <w:proofErr w:type="spellStart"/>
      <w:r w:rsidRPr="00455E0E">
        <w:rPr>
          <w:i/>
          <w:sz w:val="28"/>
          <w:szCs w:val="28"/>
          <w:lang w:val="es-ES"/>
        </w:rPr>
        <w:t>Railway</w:t>
      </w:r>
      <w:proofErr w:type="spellEnd"/>
      <w:r w:rsidRPr="00455E0E">
        <w:rPr>
          <w:i/>
          <w:sz w:val="28"/>
          <w:szCs w:val="28"/>
          <w:lang w:val="es-ES"/>
        </w:rPr>
        <w:t xml:space="preserve"> - </w:t>
      </w:r>
      <w:hyperlink r:id="rId20" w:history="1">
        <w:r w:rsidRPr="00455E0E">
          <w:rPr>
            <w:rStyle w:val="Hipervnculo"/>
            <w:i/>
            <w:sz w:val="28"/>
            <w:szCs w:val="28"/>
          </w:rPr>
          <w:t>www.</w:t>
        </w:r>
        <w:r w:rsidRPr="00455E0E">
          <w:rPr>
            <w:rStyle w:val="Hipervnculo"/>
            <w:bCs/>
            <w:i/>
            <w:sz w:val="28"/>
            <w:szCs w:val="28"/>
          </w:rPr>
          <w:t>kcsouthern</w:t>
        </w:r>
        <w:r w:rsidRPr="00455E0E">
          <w:rPr>
            <w:rStyle w:val="Hipervnculo"/>
            <w:i/>
            <w:sz w:val="28"/>
            <w:szCs w:val="28"/>
          </w:rPr>
          <w:t>.com</w:t>
        </w:r>
      </w:hyperlink>
    </w:p>
    <w:p w:rsidR="00B01512" w:rsidRPr="00455E0E" w:rsidRDefault="00B01512" w:rsidP="00B01512">
      <w:pPr>
        <w:jc w:val="both"/>
        <w:rPr>
          <w:rStyle w:val="CitaHTML"/>
          <w:sz w:val="28"/>
          <w:szCs w:val="28"/>
        </w:rPr>
      </w:pPr>
      <w:proofErr w:type="spellStart"/>
      <w:r w:rsidRPr="00455E0E">
        <w:rPr>
          <w:rStyle w:val="CitaHTML"/>
          <w:sz w:val="28"/>
          <w:szCs w:val="28"/>
        </w:rPr>
        <w:t>Ferrosur</w:t>
      </w:r>
      <w:proofErr w:type="spellEnd"/>
      <w:r w:rsidRPr="00455E0E">
        <w:rPr>
          <w:rStyle w:val="CitaHTML"/>
          <w:sz w:val="28"/>
          <w:szCs w:val="28"/>
        </w:rPr>
        <w:t xml:space="preserve"> -</w:t>
      </w:r>
      <w:proofErr w:type="gramStart"/>
      <w:r w:rsidRPr="00455E0E">
        <w:rPr>
          <w:rStyle w:val="CitaHTML"/>
          <w:sz w:val="28"/>
          <w:szCs w:val="28"/>
        </w:rPr>
        <w:t xml:space="preserve">  </w:t>
      </w:r>
      <w:proofErr w:type="gramEnd"/>
      <w:r w:rsidR="00DF3A90" w:rsidRPr="00455E0E">
        <w:rPr>
          <w:rStyle w:val="CitaHTML"/>
          <w:sz w:val="28"/>
          <w:szCs w:val="28"/>
        </w:rPr>
        <w:fldChar w:fldCharType="begin"/>
      </w:r>
      <w:r w:rsidRPr="00455E0E">
        <w:rPr>
          <w:rStyle w:val="CitaHTML"/>
          <w:sz w:val="28"/>
          <w:szCs w:val="28"/>
        </w:rPr>
        <w:instrText xml:space="preserve"> HYPERLINK "http://www.ferrosur.com.mx" </w:instrText>
      </w:r>
      <w:r w:rsidR="00DF3A90" w:rsidRPr="00455E0E">
        <w:rPr>
          <w:rStyle w:val="CitaHTML"/>
          <w:sz w:val="28"/>
          <w:szCs w:val="28"/>
        </w:rPr>
        <w:fldChar w:fldCharType="separate"/>
      </w:r>
      <w:r w:rsidRPr="00455E0E">
        <w:rPr>
          <w:rStyle w:val="Hipervnculo"/>
          <w:i/>
          <w:sz w:val="28"/>
          <w:szCs w:val="28"/>
        </w:rPr>
        <w:t>www.ferrosur.com.mx</w:t>
      </w:r>
      <w:r w:rsidR="00DF3A90" w:rsidRPr="00455E0E">
        <w:rPr>
          <w:rStyle w:val="CitaHTML"/>
          <w:sz w:val="28"/>
          <w:szCs w:val="28"/>
        </w:rPr>
        <w:fldChar w:fldCharType="end"/>
      </w:r>
    </w:p>
    <w:p w:rsidR="00B01512" w:rsidRPr="00455E0E" w:rsidRDefault="00B01512" w:rsidP="00B01512">
      <w:pPr>
        <w:jc w:val="both"/>
        <w:rPr>
          <w:rStyle w:val="CitaHTML"/>
          <w:sz w:val="28"/>
          <w:szCs w:val="28"/>
        </w:rPr>
      </w:pPr>
      <w:proofErr w:type="spellStart"/>
      <w:r w:rsidRPr="00455E0E">
        <w:rPr>
          <w:rStyle w:val="CitaHTML"/>
          <w:sz w:val="28"/>
          <w:szCs w:val="28"/>
        </w:rPr>
        <w:t>Ferrovalle</w:t>
      </w:r>
      <w:proofErr w:type="spellEnd"/>
      <w:r w:rsidRPr="00455E0E">
        <w:rPr>
          <w:rStyle w:val="CitaHTML"/>
          <w:sz w:val="28"/>
          <w:szCs w:val="28"/>
        </w:rPr>
        <w:t xml:space="preserve"> – </w:t>
      </w:r>
      <w:hyperlink r:id="rId21" w:history="1">
        <w:r w:rsidRPr="00455E0E">
          <w:rPr>
            <w:rStyle w:val="Hipervnculo"/>
            <w:i/>
            <w:sz w:val="28"/>
            <w:szCs w:val="28"/>
          </w:rPr>
          <w:t>www.ferrovalle.com.mx</w:t>
        </w:r>
      </w:hyperlink>
    </w:p>
    <w:p w:rsidR="00B01512" w:rsidRPr="00455E0E" w:rsidRDefault="00B01512" w:rsidP="00B01512">
      <w:pPr>
        <w:jc w:val="both"/>
        <w:rPr>
          <w:rStyle w:val="CitaHTML"/>
          <w:sz w:val="28"/>
          <w:szCs w:val="28"/>
        </w:rPr>
      </w:pPr>
      <w:proofErr w:type="spellStart"/>
      <w:r w:rsidRPr="00455E0E">
        <w:rPr>
          <w:rStyle w:val="CitaHTML"/>
          <w:sz w:val="28"/>
          <w:szCs w:val="28"/>
        </w:rPr>
        <w:t>Ferrocarril</w:t>
      </w:r>
      <w:proofErr w:type="spellEnd"/>
      <w:r w:rsidRPr="00455E0E">
        <w:rPr>
          <w:rStyle w:val="CitaHTML"/>
          <w:sz w:val="28"/>
          <w:szCs w:val="28"/>
        </w:rPr>
        <w:t xml:space="preserve"> </w:t>
      </w:r>
      <w:proofErr w:type="spellStart"/>
      <w:r w:rsidRPr="00455E0E">
        <w:rPr>
          <w:rStyle w:val="CitaHTML"/>
          <w:sz w:val="28"/>
          <w:szCs w:val="28"/>
        </w:rPr>
        <w:t>Cohauila</w:t>
      </w:r>
      <w:proofErr w:type="spellEnd"/>
      <w:r w:rsidRPr="00455E0E">
        <w:rPr>
          <w:rStyle w:val="CitaHTML"/>
          <w:sz w:val="28"/>
          <w:szCs w:val="28"/>
        </w:rPr>
        <w:t xml:space="preserve"> </w:t>
      </w:r>
      <w:proofErr w:type="spellStart"/>
      <w:r w:rsidRPr="00455E0E">
        <w:rPr>
          <w:rStyle w:val="CitaHTML"/>
          <w:sz w:val="28"/>
          <w:szCs w:val="28"/>
        </w:rPr>
        <w:t>Durango</w:t>
      </w:r>
      <w:proofErr w:type="spellEnd"/>
      <w:r w:rsidRPr="00455E0E">
        <w:rPr>
          <w:rStyle w:val="CitaHTML"/>
          <w:sz w:val="28"/>
          <w:szCs w:val="28"/>
        </w:rPr>
        <w:t xml:space="preserve"> – </w:t>
      </w:r>
      <w:hyperlink r:id="rId22" w:history="1">
        <w:r w:rsidRPr="00455E0E">
          <w:rPr>
            <w:rStyle w:val="Hipervnculo"/>
            <w:i/>
            <w:sz w:val="28"/>
            <w:szCs w:val="28"/>
          </w:rPr>
          <w:t>www.lfcd.com.mx</w:t>
        </w:r>
      </w:hyperlink>
      <w:r w:rsidRPr="00455E0E">
        <w:rPr>
          <w:rStyle w:val="CitaHTML"/>
          <w:sz w:val="28"/>
          <w:szCs w:val="28"/>
        </w:rPr>
        <w:t xml:space="preserve"> 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proofErr w:type="spellStart"/>
      <w:r w:rsidRPr="00455E0E">
        <w:rPr>
          <w:i/>
          <w:sz w:val="28"/>
          <w:szCs w:val="28"/>
          <w:lang w:val="es-ES"/>
        </w:rPr>
        <w:t>Ferroistmo</w:t>
      </w:r>
      <w:proofErr w:type="spellEnd"/>
      <w:r w:rsidRPr="00455E0E">
        <w:rPr>
          <w:i/>
          <w:sz w:val="28"/>
          <w:szCs w:val="28"/>
          <w:lang w:val="es-ES"/>
        </w:rPr>
        <w:t xml:space="preserve"> – </w:t>
      </w:r>
      <w:hyperlink r:id="rId23" w:history="1">
        <w:r w:rsidRPr="00455E0E">
          <w:rPr>
            <w:rStyle w:val="Hipervnculo"/>
            <w:i/>
            <w:sz w:val="28"/>
            <w:szCs w:val="28"/>
            <w:lang w:val="es-ES"/>
          </w:rPr>
          <w:t>www.ferroistmo.com.mx</w:t>
        </w:r>
      </w:hyperlink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Chiapas </w:t>
      </w:r>
      <w:proofErr w:type="spellStart"/>
      <w:r w:rsidRPr="00455E0E">
        <w:rPr>
          <w:i/>
          <w:sz w:val="28"/>
          <w:szCs w:val="28"/>
          <w:lang w:val="es-ES"/>
        </w:rPr>
        <w:t>Mayab</w:t>
      </w:r>
      <w:proofErr w:type="spellEnd"/>
      <w:r w:rsidRPr="00455E0E">
        <w:rPr>
          <w:i/>
          <w:sz w:val="28"/>
          <w:szCs w:val="28"/>
          <w:lang w:val="es-ES"/>
        </w:rPr>
        <w:t xml:space="preserve"> - </w:t>
      </w:r>
      <w:hyperlink r:id="rId24" w:history="1">
        <w:r w:rsidRPr="00455E0E">
          <w:rPr>
            <w:rStyle w:val="Hipervnculo"/>
            <w:i/>
            <w:sz w:val="28"/>
            <w:szCs w:val="28"/>
            <w:lang w:val="es-ES"/>
          </w:rPr>
          <w:t>http://chiapas-mayab.tripod.com</w:t>
        </w:r>
      </w:hyperlink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Puertos: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AP </w:t>
      </w:r>
      <w:proofErr w:type="spellStart"/>
      <w:r w:rsidRPr="00455E0E">
        <w:rPr>
          <w:i/>
          <w:sz w:val="28"/>
          <w:szCs w:val="28"/>
          <w:lang w:val="es-ES"/>
        </w:rPr>
        <w:t>Moller-Maersk</w:t>
      </w:r>
      <w:proofErr w:type="spellEnd"/>
      <w:r w:rsidRPr="00455E0E">
        <w:rPr>
          <w:i/>
          <w:sz w:val="28"/>
          <w:szCs w:val="28"/>
          <w:lang w:val="es-ES"/>
        </w:rPr>
        <w:t xml:space="preserve"> – </w:t>
      </w:r>
      <w:hyperlink r:id="rId25" w:history="1">
        <w:r w:rsidRPr="00455E0E">
          <w:rPr>
            <w:rStyle w:val="Hipervnculo"/>
            <w:i/>
            <w:sz w:val="28"/>
            <w:szCs w:val="28"/>
            <w:lang w:val="es-ES"/>
          </w:rPr>
          <w:t>www.maersk.com</w:t>
        </w:r>
      </w:hyperlink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proofErr w:type="spellStart"/>
      <w:r w:rsidRPr="00455E0E">
        <w:rPr>
          <w:i/>
          <w:sz w:val="28"/>
          <w:szCs w:val="28"/>
          <w:lang w:val="es-ES"/>
        </w:rPr>
        <w:t>Hutchison</w:t>
      </w:r>
      <w:proofErr w:type="spellEnd"/>
      <w:r w:rsidRPr="00455E0E">
        <w:rPr>
          <w:i/>
          <w:sz w:val="28"/>
          <w:szCs w:val="28"/>
          <w:lang w:val="es-ES"/>
        </w:rPr>
        <w:t xml:space="preserve"> - </w:t>
      </w:r>
      <w:hyperlink r:id="rId26" w:history="1">
        <w:r w:rsidRPr="00455E0E">
          <w:rPr>
            <w:rStyle w:val="Hipervnculo"/>
            <w:i/>
            <w:sz w:val="28"/>
            <w:szCs w:val="28"/>
            <w:lang w:val="es-ES"/>
          </w:rPr>
          <w:t>www.hutchison-whampoa.com</w:t>
        </w:r>
      </w:hyperlink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proofErr w:type="spellStart"/>
      <w:r w:rsidRPr="00455E0E">
        <w:rPr>
          <w:i/>
          <w:sz w:val="28"/>
          <w:szCs w:val="28"/>
          <w:lang w:val="es-ES"/>
        </w:rPr>
        <w:t>Boskalis</w:t>
      </w:r>
      <w:proofErr w:type="spellEnd"/>
      <w:r w:rsidRPr="00455E0E">
        <w:rPr>
          <w:i/>
          <w:sz w:val="28"/>
          <w:szCs w:val="28"/>
          <w:lang w:val="es-ES"/>
        </w:rPr>
        <w:t>/</w:t>
      </w:r>
      <w:proofErr w:type="spellStart"/>
      <w:r w:rsidRPr="00455E0E">
        <w:rPr>
          <w:i/>
          <w:sz w:val="28"/>
          <w:szCs w:val="28"/>
          <w:lang w:val="es-ES"/>
        </w:rPr>
        <w:t>Dragamex</w:t>
      </w:r>
      <w:proofErr w:type="spellEnd"/>
      <w:r w:rsidRPr="00455E0E">
        <w:rPr>
          <w:i/>
          <w:sz w:val="28"/>
          <w:szCs w:val="28"/>
          <w:lang w:val="es-ES"/>
        </w:rPr>
        <w:t xml:space="preserve"> – </w:t>
      </w:r>
      <w:hyperlink r:id="rId27" w:history="1">
        <w:r w:rsidRPr="00455E0E">
          <w:rPr>
            <w:rStyle w:val="Hipervnculo"/>
            <w:i/>
            <w:sz w:val="28"/>
            <w:szCs w:val="28"/>
            <w:lang w:val="es-ES"/>
          </w:rPr>
          <w:t>www.boskalis.com</w:t>
        </w:r>
      </w:hyperlink>
      <w:r w:rsidRPr="00455E0E">
        <w:rPr>
          <w:i/>
          <w:sz w:val="28"/>
          <w:szCs w:val="28"/>
          <w:lang w:val="es-ES"/>
        </w:rPr>
        <w:t xml:space="preserve">   </w:t>
      </w:r>
      <w:hyperlink r:id="rId28" w:history="1">
        <w:r w:rsidRPr="00455E0E">
          <w:rPr>
            <w:rStyle w:val="Hipervnculo"/>
            <w:i/>
            <w:sz w:val="28"/>
            <w:szCs w:val="28"/>
            <w:lang w:val="es-ES"/>
          </w:rPr>
          <w:t>www.dragamex.com.mx</w:t>
        </w:r>
      </w:hyperlink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lastRenderedPageBreak/>
        <w:t xml:space="preserve">Jan de </w:t>
      </w:r>
      <w:proofErr w:type="spellStart"/>
      <w:r w:rsidRPr="00455E0E">
        <w:rPr>
          <w:i/>
          <w:sz w:val="28"/>
          <w:szCs w:val="28"/>
          <w:lang w:val="es-ES"/>
        </w:rPr>
        <w:t>Nul</w:t>
      </w:r>
      <w:proofErr w:type="spellEnd"/>
      <w:r w:rsidRPr="00455E0E">
        <w:rPr>
          <w:i/>
          <w:sz w:val="28"/>
          <w:szCs w:val="28"/>
          <w:lang w:val="es-ES"/>
        </w:rPr>
        <w:t xml:space="preserve"> – </w:t>
      </w:r>
      <w:hyperlink r:id="rId29" w:history="1">
        <w:r w:rsidRPr="00455E0E">
          <w:rPr>
            <w:rStyle w:val="Hipervnculo"/>
            <w:i/>
            <w:sz w:val="28"/>
            <w:szCs w:val="28"/>
            <w:lang w:val="es-ES"/>
          </w:rPr>
          <w:t>www.jandenul.com</w:t>
        </w:r>
      </w:hyperlink>
      <w:r w:rsidRPr="00455E0E">
        <w:rPr>
          <w:i/>
          <w:sz w:val="28"/>
          <w:szCs w:val="28"/>
          <w:lang w:val="es-ES"/>
        </w:rPr>
        <w:t xml:space="preserve"> 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API Acapulco - </w:t>
      </w:r>
      <w:hyperlink r:id="rId30" w:history="1">
        <w:r w:rsidRPr="00455E0E">
          <w:rPr>
            <w:rStyle w:val="Hipervnculo"/>
            <w:i/>
            <w:sz w:val="28"/>
            <w:szCs w:val="28"/>
            <w:lang w:val="es-ES"/>
          </w:rPr>
          <w:t>www.apiacapulcoport.com</w:t>
        </w:r>
      </w:hyperlink>
      <w:r w:rsidRPr="00455E0E">
        <w:rPr>
          <w:i/>
          <w:sz w:val="28"/>
          <w:szCs w:val="28"/>
          <w:lang w:val="es-ES"/>
        </w:rPr>
        <w:t xml:space="preserve"> </w:t>
      </w:r>
    </w:p>
    <w:p w:rsidR="00B01512" w:rsidRDefault="00B01512" w:rsidP="00B01512"/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Aeropuertos:</w:t>
      </w:r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ASUR, Aeropuertos del Sureste – </w:t>
      </w:r>
      <w:hyperlink r:id="rId31" w:history="1">
        <w:r w:rsidRPr="00455E0E">
          <w:rPr>
            <w:rStyle w:val="Hipervnculo"/>
            <w:i/>
            <w:sz w:val="28"/>
            <w:szCs w:val="28"/>
            <w:lang w:val="es-ES"/>
          </w:rPr>
          <w:t>www.asur.com.mx</w:t>
        </w:r>
      </w:hyperlink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GAP, Grupo Aeroportuario del Pacifico – </w:t>
      </w:r>
      <w:hyperlink r:id="rId32" w:history="1">
        <w:r w:rsidRPr="00455E0E">
          <w:rPr>
            <w:rStyle w:val="Hipervnculo"/>
            <w:i/>
            <w:sz w:val="28"/>
            <w:szCs w:val="28"/>
            <w:lang w:val="es-ES"/>
          </w:rPr>
          <w:t>www.aeropuertosgap.com.mx</w:t>
        </w:r>
      </w:hyperlink>
    </w:p>
    <w:p w:rsidR="00B01512" w:rsidRPr="00455E0E" w:rsidRDefault="00B01512" w:rsidP="00B01512">
      <w:p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OMA, </w:t>
      </w:r>
      <w:proofErr w:type="spellStart"/>
      <w:r w:rsidRPr="00455E0E">
        <w:rPr>
          <w:i/>
          <w:sz w:val="28"/>
          <w:szCs w:val="28"/>
          <w:lang w:val="es-ES"/>
        </w:rPr>
        <w:t>GrupoAeroportuario</w:t>
      </w:r>
      <w:proofErr w:type="spellEnd"/>
      <w:r w:rsidRPr="00455E0E">
        <w:rPr>
          <w:i/>
          <w:sz w:val="28"/>
          <w:szCs w:val="28"/>
          <w:lang w:val="es-ES"/>
        </w:rPr>
        <w:t xml:space="preserve"> Centro Norte – </w:t>
      </w:r>
      <w:hyperlink r:id="rId33" w:history="1">
        <w:r w:rsidRPr="00455E0E">
          <w:rPr>
            <w:rStyle w:val="Hipervnculo"/>
            <w:i/>
            <w:sz w:val="28"/>
            <w:szCs w:val="28"/>
            <w:lang w:val="es-ES"/>
          </w:rPr>
          <w:t>www.oma.aero</w:t>
        </w:r>
      </w:hyperlink>
      <w:r w:rsidRPr="00455E0E">
        <w:rPr>
          <w:i/>
          <w:sz w:val="28"/>
          <w:szCs w:val="28"/>
          <w:lang w:val="es-ES"/>
        </w:rPr>
        <w:t xml:space="preserve"> </w:t>
      </w:r>
    </w:p>
    <w:p w:rsidR="00B01512" w:rsidRPr="00DD0385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5- Contratistas locales y extranjeros especializados en ingeniería del subsuelo y fundaciones que operan en el país;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461238" w:rsidRDefault="00B01512" w:rsidP="00B01512">
      <w:pPr>
        <w:jc w:val="both"/>
        <w:rPr>
          <w:b/>
          <w:bCs/>
          <w:i/>
          <w:sz w:val="28"/>
        </w:rPr>
      </w:pPr>
      <w:r w:rsidRPr="00461238">
        <w:rPr>
          <w:bCs/>
          <w:i/>
          <w:sz w:val="28"/>
        </w:rPr>
        <w:t>CICSA</w:t>
      </w:r>
      <w:r w:rsidRPr="00461238">
        <w:rPr>
          <w:b/>
          <w:bCs/>
          <w:i/>
          <w:sz w:val="28"/>
        </w:rPr>
        <w:t xml:space="preserve"> </w:t>
      </w:r>
      <w:r w:rsidRPr="00461238">
        <w:rPr>
          <w:bCs/>
          <w:i/>
          <w:sz w:val="28"/>
        </w:rPr>
        <w:t>-</w:t>
      </w:r>
      <w:r>
        <w:rPr>
          <w:b/>
          <w:bCs/>
          <w:i/>
          <w:sz w:val="28"/>
        </w:rPr>
        <w:t xml:space="preserve"> </w:t>
      </w:r>
      <w:hyperlink r:id="rId34" w:history="1">
        <w:r w:rsidRPr="00461238">
          <w:rPr>
            <w:rStyle w:val="Hipervnculo"/>
            <w:i/>
            <w:sz w:val="28"/>
          </w:rPr>
          <w:t>www.cicsa.com.mx</w:t>
        </w:r>
      </w:hyperlink>
      <w:proofErr w:type="gramStart"/>
      <w:r w:rsidRPr="00461238">
        <w:rPr>
          <w:b/>
          <w:bCs/>
          <w:i/>
          <w:sz w:val="28"/>
        </w:rPr>
        <w:t xml:space="preserve">        </w:t>
      </w:r>
      <w:proofErr w:type="gramEnd"/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Casas </w:t>
      </w:r>
      <w:proofErr w:type="spellStart"/>
      <w:r w:rsidRPr="00461238">
        <w:rPr>
          <w:bCs/>
          <w:i/>
          <w:sz w:val="28"/>
          <w:lang w:val="es-ES"/>
        </w:rPr>
        <w:t>Geo</w:t>
      </w:r>
      <w:proofErr w:type="spellEnd"/>
      <w:r w:rsidRPr="00461238">
        <w:rPr>
          <w:i/>
          <w:sz w:val="28"/>
          <w:lang w:val="es-ES"/>
        </w:rPr>
        <w:t xml:space="preserve"> – </w:t>
      </w:r>
      <w:hyperlink r:id="rId35" w:history="1">
        <w:r w:rsidRPr="00461238">
          <w:rPr>
            <w:rStyle w:val="Hipervnculo"/>
            <w:i/>
            <w:sz w:val="28"/>
            <w:lang w:val="es-ES"/>
          </w:rPr>
          <w:t>www.casasgeo.com.mx</w:t>
        </w:r>
      </w:hyperlink>
      <w:r w:rsidRPr="00461238">
        <w:rPr>
          <w:i/>
          <w:sz w:val="28"/>
          <w:lang w:val="es-ES"/>
        </w:rPr>
        <w:t xml:space="preserve"> 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Constructora </w:t>
      </w:r>
      <w:proofErr w:type="spellStart"/>
      <w:r w:rsidRPr="00461238">
        <w:rPr>
          <w:bCs/>
          <w:i/>
          <w:sz w:val="28"/>
          <w:lang w:val="es-ES"/>
        </w:rPr>
        <w:t>Docsa</w:t>
      </w:r>
      <w:proofErr w:type="spellEnd"/>
      <w:r w:rsidRPr="00461238">
        <w:rPr>
          <w:b/>
          <w:bCs/>
          <w:i/>
          <w:sz w:val="28"/>
          <w:lang w:val="es-ES"/>
        </w:rPr>
        <w:t xml:space="preserve"> </w:t>
      </w:r>
      <w:r w:rsidRPr="00461238">
        <w:rPr>
          <w:i/>
          <w:sz w:val="28"/>
          <w:lang w:val="es-ES"/>
        </w:rPr>
        <w:t xml:space="preserve">– </w:t>
      </w:r>
      <w:hyperlink r:id="rId36" w:history="1">
        <w:r w:rsidRPr="00461238">
          <w:rPr>
            <w:rStyle w:val="Hipervnculo"/>
            <w:i/>
            <w:sz w:val="28"/>
            <w:lang w:val="es-ES"/>
          </w:rPr>
          <w:t>www.docsa.com.mx</w:t>
        </w:r>
      </w:hyperlink>
      <w:r w:rsidRPr="00461238">
        <w:rPr>
          <w:i/>
          <w:sz w:val="28"/>
          <w:lang w:val="es-ES"/>
        </w:rPr>
        <w:t xml:space="preserve">  </w:t>
      </w:r>
    </w:p>
    <w:p w:rsidR="00B01512" w:rsidRPr="00461238" w:rsidRDefault="00B01512" w:rsidP="00B01512">
      <w:pPr>
        <w:jc w:val="both"/>
        <w:rPr>
          <w:i/>
          <w:iCs/>
          <w:sz w:val="28"/>
          <w:lang w:val="fr-FR"/>
        </w:rPr>
      </w:pPr>
      <w:r w:rsidRPr="00461238">
        <w:rPr>
          <w:i/>
          <w:iCs/>
          <w:sz w:val="28"/>
          <w:lang w:val="fr-FR"/>
        </w:rPr>
        <w:t xml:space="preserve">CYPSE  VISE –   </w:t>
      </w:r>
      <w:hyperlink r:id="rId37" w:history="1">
        <w:r w:rsidRPr="00461238">
          <w:rPr>
            <w:rStyle w:val="Hipervnculo"/>
            <w:i/>
            <w:iCs/>
            <w:sz w:val="28"/>
            <w:lang w:val="fr-FR"/>
          </w:rPr>
          <w:t>www.vise.com.mx</w:t>
        </w:r>
      </w:hyperlink>
      <w:r w:rsidRPr="00461238">
        <w:rPr>
          <w:i/>
          <w:iCs/>
          <w:sz w:val="28"/>
          <w:lang w:val="fr-FR"/>
        </w:rPr>
        <w:t xml:space="preserve">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>Grupo ACS</w:t>
      </w:r>
      <w:r w:rsidRPr="00461238">
        <w:rPr>
          <w:b/>
          <w:bCs/>
          <w:i/>
          <w:sz w:val="28"/>
          <w:lang w:val="es-ES"/>
        </w:rPr>
        <w:t xml:space="preserve"> </w:t>
      </w:r>
      <w:r w:rsidRPr="00461238">
        <w:rPr>
          <w:bCs/>
          <w:i/>
          <w:sz w:val="28"/>
          <w:lang w:val="es-ES"/>
        </w:rPr>
        <w:t>-</w:t>
      </w:r>
      <w:r w:rsidRPr="00461238">
        <w:rPr>
          <w:b/>
          <w:bCs/>
          <w:i/>
          <w:sz w:val="28"/>
          <w:lang w:val="es-ES"/>
        </w:rPr>
        <w:t xml:space="preserve"> </w:t>
      </w:r>
      <w:hyperlink r:id="rId38" w:history="1">
        <w:r w:rsidRPr="00461238">
          <w:rPr>
            <w:rStyle w:val="Hipervnculo"/>
            <w:i/>
            <w:sz w:val="28"/>
            <w:lang w:val="es-ES"/>
          </w:rPr>
          <w:t>www.grupoacs.com</w:t>
        </w:r>
      </w:hyperlink>
      <w:r w:rsidRPr="00461238">
        <w:rPr>
          <w:i/>
          <w:sz w:val="28"/>
          <w:lang w:val="es-ES"/>
        </w:rPr>
        <w:t xml:space="preserve"> 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Grupo </w:t>
      </w:r>
      <w:proofErr w:type="spellStart"/>
      <w:r w:rsidRPr="00461238">
        <w:rPr>
          <w:bCs/>
          <w:i/>
          <w:sz w:val="28"/>
          <w:lang w:val="es-ES"/>
        </w:rPr>
        <w:t>Idinsa</w:t>
      </w:r>
      <w:proofErr w:type="spellEnd"/>
      <w:r w:rsidRPr="00461238">
        <w:rPr>
          <w:i/>
          <w:sz w:val="28"/>
          <w:lang w:val="es-ES"/>
        </w:rPr>
        <w:t xml:space="preserve"> – </w:t>
      </w:r>
      <w:hyperlink r:id="rId39" w:history="1">
        <w:r w:rsidRPr="00461238">
          <w:rPr>
            <w:rStyle w:val="Hipervnculo"/>
            <w:i/>
            <w:sz w:val="28"/>
            <w:lang w:val="es-ES"/>
          </w:rPr>
          <w:t>www.grupoidinsa.com</w:t>
        </w:r>
      </w:hyperlink>
      <w:r w:rsidRPr="00461238">
        <w:rPr>
          <w:i/>
          <w:sz w:val="28"/>
          <w:lang w:val="es-ES"/>
        </w:rPr>
        <w:t xml:space="preserve">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i/>
          <w:sz w:val="28"/>
          <w:lang w:val="es-ES"/>
        </w:rPr>
        <w:t xml:space="preserve">Grupo ICA – </w:t>
      </w:r>
      <w:hyperlink r:id="rId40" w:history="1">
        <w:r w:rsidRPr="00461238">
          <w:rPr>
            <w:rStyle w:val="Hipervnculo"/>
            <w:i/>
            <w:sz w:val="28"/>
            <w:lang w:val="es-ES"/>
          </w:rPr>
          <w:t>www.ica.com.mx</w:t>
        </w:r>
      </w:hyperlink>
      <w:r w:rsidRPr="00461238">
        <w:rPr>
          <w:i/>
          <w:sz w:val="28"/>
          <w:lang w:val="es-ES"/>
        </w:rPr>
        <w:t xml:space="preserve">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Grupo </w:t>
      </w:r>
      <w:proofErr w:type="spellStart"/>
      <w:r w:rsidRPr="00461238">
        <w:rPr>
          <w:bCs/>
          <w:i/>
          <w:sz w:val="28"/>
          <w:lang w:val="es-ES"/>
        </w:rPr>
        <w:t>Techint</w:t>
      </w:r>
      <w:proofErr w:type="spellEnd"/>
      <w:r w:rsidRPr="00461238">
        <w:rPr>
          <w:b/>
          <w:bCs/>
          <w:i/>
          <w:sz w:val="28"/>
          <w:lang w:val="es-ES"/>
        </w:rPr>
        <w:t xml:space="preserve"> </w:t>
      </w:r>
      <w:r w:rsidRPr="00461238">
        <w:rPr>
          <w:i/>
          <w:sz w:val="28"/>
          <w:lang w:val="es-ES"/>
        </w:rPr>
        <w:t xml:space="preserve">– </w:t>
      </w:r>
      <w:hyperlink r:id="rId41" w:history="1">
        <w:r w:rsidRPr="00461238">
          <w:rPr>
            <w:rStyle w:val="Hipervnculo"/>
            <w:i/>
            <w:sz w:val="28"/>
            <w:lang w:val="es-ES"/>
          </w:rPr>
          <w:t>www.techint-igenieria.com</w:t>
        </w:r>
      </w:hyperlink>
      <w:r w:rsidRPr="00461238">
        <w:rPr>
          <w:i/>
          <w:sz w:val="28"/>
          <w:lang w:val="es-ES"/>
        </w:rPr>
        <w:t xml:space="preserve">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>Grupo IPISA</w:t>
      </w:r>
      <w:r w:rsidRPr="00461238">
        <w:rPr>
          <w:i/>
          <w:sz w:val="28"/>
          <w:lang w:val="es-ES"/>
        </w:rPr>
        <w:t xml:space="preserve"> – </w:t>
      </w:r>
      <w:hyperlink r:id="rId42" w:history="1">
        <w:r w:rsidRPr="00461238">
          <w:rPr>
            <w:rStyle w:val="Hipervnculo"/>
            <w:i/>
            <w:sz w:val="28"/>
            <w:lang w:val="es-ES"/>
          </w:rPr>
          <w:t>www.grupoipisa.com.mx</w:t>
        </w:r>
      </w:hyperlink>
      <w:r w:rsidRPr="00461238">
        <w:rPr>
          <w:i/>
          <w:sz w:val="28"/>
          <w:lang w:val="es-ES"/>
        </w:rPr>
        <w:t xml:space="preserve">       </w:t>
      </w:r>
    </w:p>
    <w:p w:rsidR="00B01512" w:rsidRPr="00461238" w:rsidRDefault="00B01512" w:rsidP="00B01512">
      <w:pPr>
        <w:jc w:val="both"/>
        <w:rPr>
          <w:b/>
          <w:bCs/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>OHL México</w:t>
      </w:r>
      <w:r w:rsidRPr="00461238">
        <w:rPr>
          <w:b/>
          <w:bCs/>
          <w:i/>
          <w:sz w:val="28"/>
          <w:lang w:val="es-ES"/>
        </w:rPr>
        <w:t xml:space="preserve"> </w:t>
      </w:r>
      <w:r>
        <w:rPr>
          <w:bCs/>
          <w:i/>
          <w:sz w:val="28"/>
          <w:lang w:val="es-ES"/>
        </w:rPr>
        <w:t xml:space="preserve">- </w:t>
      </w:r>
      <w:r w:rsidRPr="00461238">
        <w:rPr>
          <w:i/>
          <w:sz w:val="28"/>
          <w:lang w:val="es-ES"/>
        </w:rPr>
        <w:t xml:space="preserve"> </w:t>
      </w:r>
      <w:r w:rsidRPr="005947DE">
        <w:rPr>
          <w:i/>
          <w:sz w:val="28"/>
          <w:lang w:val="es-ES"/>
        </w:rPr>
        <w:t>www.ohlmexico.com.mx</w:t>
      </w:r>
    </w:p>
    <w:p w:rsidR="00B01512" w:rsidRPr="00461238" w:rsidRDefault="00B01512" w:rsidP="00B01512">
      <w:pPr>
        <w:jc w:val="both"/>
        <w:rPr>
          <w:i/>
          <w:sz w:val="28"/>
        </w:rPr>
      </w:pPr>
      <w:proofErr w:type="spellStart"/>
      <w:r w:rsidRPr="00461238">
        <w:rPr>
          <w:bCs/>
          <w:i/>
          <w:sz w:val="28"/>
        </w:rPr>
        <w:t>Pinfra</w:t>
      </w:r>
      <w:proofErr w:type="spellEnd"/>
      <w:r w:rsidRPr="00461238">
        <w:rPr>
          <w:b/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- </w:t>
      </w:r>
      <w:hyperlink r:id="rId43" w:history="1">
        <w:r w:rsidRPr="00461238">
          <w:rPr>
            <w:rStyle w:val="Hipervnculo"/>
            <w:i/>
            <w:sz w:val="28"/>
          </w:rPr>
          <w:t>www.pinfra.com.mx</w:t>
        </w:r>
      </w:hyperlink>
    </w:p>
    <w:p w:rsidR="00B01512" w:rsidRPr="00461238" w:rsidRDefault="00B01512" w:rsidP="00B01512">
      <w:pPr>
        <w:jc w:val="both"/>
        <w:rPr>
          <w:i/>
          <w:sz w:val="28"/>
        </w:rPr>
      </w:pPr>
      <w:r w:rsidRPr="00461238">
        <w:rPr>
          <w:i/>
          <w:sz w:val="28"/>
        </w:rPr>
        <w:t xml:space="preserve">GDI </w:t>
      </w:r>
      <w:r>
        <w:rPr>
          <w:i/>
          <w:sz w:val="28"/>
        </w:rPr>
        <w:t xml:space="preserve">- </w:t>
      </w:r>
      <w:r w:rsidRPr="00461238">
        <w:rPr>
          <w:i/>
          <w:sz w:val="28"/>
        </w:rPr>
        <w:t>www.gdi.com.mx</w:t>
      </w:r>
      <w:proofErr w:type="gramStart"/>
      <w:r w:rsidRPr="00461238">
        <w:rPr>
          <w:i/>
          <w:sz w:val="28"/>
        </w:rPr>
        <w:t xml:space="preserve">  </w:t>
      </w:r>
      <w:proofErr w:type="gramEnd"/>
    </w:p>
    <w:p w:rsidR="00B01512" w:rsidRPr="00461238" w:rsidRDefault="00B01512" w:rsidP="00B01512">
      <w:pPr>
        <w:jc w:val="both"/>
        <w:rPr>
          <w:i/>
          <w:sz w:val="28"/>
        </w:rPr>
      </w:pPr>
      <w:proofErr w:type="spellStart"/>
      <w:r w:rsidRPr="00461238">
        <w:rPr>
          <w:i/>
          <w:sz w:val="28"/>
        </w:rPr>
        <w:t>Maccaferri</w:t>
      </w:r>
      <w:proofErr w:type="spellEnd"/>
      <w:r w:rsidRPr="00461238">
        <w:rPr>
          <w:i/>
          <w:sz w:val="28"/>
        </w:rPr>
        <w:t xml:space="preserve"> Mexico </w:t>
      </w:r>
      <w:r>
        <w:rPr>
          <w:i/>
          <w:sz w:val="28"/>
        </w:rPr>
        <w:t xml:space="preserve">- </w:t>
      </w:r>
      <w:r w:rsidRPr="00461238">
        <w:rPr>
          <w:i/>
          <w:sz w:val="28"/>
        </w:rPr>
        <w:t>www.maccaferri.com.mx</w:t>
      </w:r>
    </w:p>
    <w:p w:rsidR="00B01512" w:rsidRDefault="00B01512" w:rsidP="00B01512">
      <w:pPr>
        <w:jc w:val="both"/>
        <w:rPr>
          <w:sz w:val="28"/>
          <w:szCs w:val="28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6- Encargados en la toma de decisiones y opiniones (Profesores de Universidad, expertos locales etc.) en la ingeniería del subsuelo, fundaciones etc.;</w:t>
      </w:r>
    </w:p>
    <w:p w:rsidR="00B01512" w:rsidRPr="00461238" w:rsidRDefault="00B01512" w:rsidP="00B01512">
      <w:pPr>
        <w:jc w:val="both"/>
        <w:rPr>
          <w:i/>
          <w:sz w:val="28"/>
          <w:szCs w:val="28"/>
          <w:lang w:val="es-ES"/>
        </w:rPr>
      </w:pP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UNAM – Universidad Nacional Autónoma de México.</w:t>
      </w:r>
    </w:p>
    <w:p w:rsidR="00B01512" w:rsidRPr="00455E0E" w:rsidRDefault="00B01512" w:rsidP="00B01512">
      <w:pPr>
        <w:ind w:left="708"/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 xml:space="preserve">Instituto Nacional  de  Geología – </w:t>
      </w:r>
      <w:hyperlink r:id="rId44" w:history="1">
        <w:r w:rsidRPr="00455E0E">
          <w:rPr>
            <w:rStyle w:val="Hipervnculo"/>
            <w:i/>
            <w:sz w:val="28"/>
            <w:szCs w:val="28"/>
            <w:lang w:val="es-ES"/>
          </w:rPr>
          <w:t>www.geologia.unam.mx</w:t>
        </w:r>
      </w:hyperlink>
      <w:r w:rsidRPr="00455E0E">
        <w:rPr>
          <w:i/>
          <w:sz w:val="28"/>
          <w:szCs w:val="28"/>
          <w:lang w:val="es-ES"/>
        </w:rPr>
        <w:t xml:space="preserve"> 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INEGI – Instituto Nacional de Estadística y Geografía (</w:t>
      </w:r>
      <w:hyperlink r:id="rId45" w:history="1">
        <w:r w:rsidRPr="00455E0E">
          <w:rPr>
            <w:rStyle w:val="Hipervnculo"/>
            <w:i/>
            <w:sz w:val="28"/>
            <w:szCs w:val="28"/>
            <w:lang w:val="es-ES"/>
          </w:rPr>
          <w:t>www.inegi.org.mx</w:t>
        </w:r>
      </w:hyperlink>
      <w:r w:rsidRPr="00455E0E">
        <w:rPr>
          <w:i/>
          <w:sz w:val="28"/>
          <w:szCs w:val="28"/>
          <w:lang w:val="es-ES"/>
        </w:rPr>
        <w:t xml:space="preserve">) </w:t>
      </w:r>
    </w:p>
    <w:p w:rsidR="00B01512" w:rsidRPr="00455E0E" w:rsidRDefault="00B01512" w:rsidP="00B01512">
      <w:pPr>
        <w:ind w:left="720"/>
        <w:jc w:val="both"/>
        <w:rPr>
          <w:sz w:val="28"/>
          <w:szCs w:val="28"/>
          <w:lang w:val="es-ES"/>
        </w:rPr>
      </w:pPr>
    </w:p>
    <w:p w:rsidR="00B01512" w:rsidRPr="00455E0E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IPN – Instituto Politécnico Nacional – Facultad de Ingenierías.</w:t>
      </w:r>
    </w:p>
    <w:p w:rsidR="00B01512" w:rsidRPr="00455E0E" w:rsidRDefault="00DF3A90" w:rsidP="00B01512">
      <w:pPr>
        <w:ind w:left="708"/>
        <w:jc w:val="both"/>
        <w:rPr>
          <w:i/>
          <w:sz w:val="28"/>
          <w:szCs w:val="28"/>
          <w:lang w:val="es-ES"/>
        </w:rPr>
      </w:pPr>
      <w:hyperlink r:id="rId46" w:history="1">
        <w:r w:rsidR="00B01512" w:rsidRPr="00455E0E">
          <w:rPr>
            <w:rStyle w:val="Hipervnculo"/>
            <w:i/>
            <w:sz w:val="28"/>
            <w:szCs w:val="28"/>
            <w:lang w:val="es-ES"/>
          </w:rPr>
          <w:t>www.esiatic.ipn.mx</w:t>
        </w:r>
      </w:hyperlink>
      <w:r w:rsidR="00B01512" w:rsidRPr="00455E0E">
        <w:rPr>
          <w:i/>
          <w:sz w:val="28"/>
          <w:szCs w:val="28"/>
          <w:lang w:val="es-ES"/>
        </w:rPr>
        <w:t xml:space="preserve"> </w:t>
      </w:r>
    </w:p>
    <w:p w:rsidR="00B01512" w:rsidRPr="00455E0E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numPr>
          <w:ilvl w:val="0"/>
          <w:numId w:val="2"/>
        </w:numPr>
        <w:jc w:val="both"/>
        <w:rPr>
          <w:i/>
          <w:sz w:val="28"/>
          <w:szCs w:val="28"/>
          <w:lang w:val="es-ES"/>
        </w:rPr>
      </w:pPr>
      <w:r w:rsidRPr="00455E0E">
        <w:rPr>
          <w:i/>
          <w:sz w:val="28"/>
          <w:szCs w:val="28"/>
          <w:lang w:val="es-ES"/>
        </w:rPr>
        <w:t>Comisión Nacional del Agua – CONAGUA  (</w:t>
      </w:r>
      <w:hyperlink r:id="rId47" w:history="1">
        <w:r w:rsidRPr="00455E0E">
          <w:rPr>
            <w:rStyle w:val="Hipervnculo"/>
            <w:i/>
            <w:sz w:val="28"/>
            <w:szCs w:val="28"/>
            <w:lang w:val="es-ES"/>
          </w:rPr>
          <w:t>www.conagua.gob.mx</w:t>
        </w:r>
      </w:hyperlink>
      <w:r w:rsidRPr="00455E0E">
        <w:rPr>
          <w:i/>
          <w:sz w:val="28"/>
          <w:szCs w:val="28"/>
          <w:lang w:val="es-ES"/>
        </w:rPr>
        <w:t>)</w:t>
      </w:r>
    </w:p>
    <w:p w:rsidR="00B01512" w:rsidRDefault="00B01512" w:rsidP="00B01512">
      <w:pPr>
        <w:ind w:left="720"/>
        <w:jc w:val="both"/>
        <w:rPr>
          <w:i/>
          <w:sz w:val="28"/>
          <w:szCs w:val="28"/>
          <w:lang w:val="es-ES"/>
        </w:rPr>
      </w:pPr>
    </w:p>
    <w:p w:rsidR="00B01512" w:rsidRDefault="00B01512" w:rsidP="00B01512">
      <w:pPr>
        <w:numPr>
          <w:ilvl w:val="0"/>
          <w:numId w:val="2"/>
        </w:numPr>
        <w:jc w:val="both"/>
        <w:rPr>
          <w:i/>
          <w:sz w:val="28"/>
          <w:szCs w:val="28"/>
          <w:lang w:val="es-ES"/>
        </w:rPr>
      </w:pPr>
      <w:r w:rsidRPr="00B01512">
        <w:rPr>
          <w:i/>
          <w:sz w:val="28"/>
          <w:szCs w:val="28"/>
          <w:lang w:val="es-ES"/>
        </w:rPr>
        <w:t xml:space="preserve">CFE – Comisión Federal de Electricidad / </w:t>
      </w:r>
      <w:proofErr w:type="spellStart"/>
      <w:r w:rsidRPr="00B01512">
        <w:rPr>
          <w:i/>
          <w:sz w:val="28"/>
          <w:szCs w:val="28"/>
          <w:lang w:val="es-ES"/>
        </w:rPr>
        <w:t>dep</w:t>
      </w:r>
      <w:proofErr w:type="spellEnd"/>
      <w:r w:rsidRPr="00B01512">
        <w:rPr>
          <w:i/>
          <w:sz w:val="28"/>
          <w:szCs w:val="28"/>
          <w:lang w:val="es-ES"/>
        </w:rPr>
        <w:t>. de geología (</w:t>
      </w:r>
      <w:hyperlink r:id="rId48" w:history="1">
        <w:r w:rsidRPr="00B01512">
          <w:rPr>
            <w:rStyle w:val="Hipervnculo"/>
            <w:i/>
            <w:sz w:val="28"/>
            <w:szCs w:val="28"/>
            <w:lang w:val="es-ES"/>
          </w:rPr>
          <w:t>www.cfe.gob.mx</w:t>
        </w:r>
      </w:hyperlink>
      <w:r w:rsidRPr="00B01512">
        <w:rPr>
          <w:i/>
          <w:sz w:val="28"/>
          <w:szCs w:val="28"/>
          <w:lang w:val="es-ES"/>
        </w:rPr>
        <w:t xml:space="preserve"> )</w:t>
      </w:r>
    </w:p>
    <w:p w:rsidR="00B01512" w:rsidRDefault="00B01512" w:rsidP="00B01512">
      <w:pPr>
        <w:pStyle w:val="Prrafodelista"/>
        <w:rPr>
          <w:i/>
          <w:sz w:val="28"/>
          <w:szCs w:val="28"/>
          <w:lang w:val="es-ES"/>
        </w:rPr>
      </w:pPr>
    </w:p>
    <w:p w:rsidR="00B01512" w:rsidRPr="00B01512" w:rsidRDefault="00B01512" w:rsidP="00EC39A1">
      <w:pPr>
        <w:jc w:val="both"/>
        <w:rPr>
          <w:i/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7- Compañías de </w:t>
      </w:r>
      <w:proofErr w:type="gramStart"/>
      <w:r>
        <w:rPr>
          <w:sz w:val="28"/>
          <w:szCs w:val="28"/>
          <w:lang w:val="es-ES"/>
        </w:rPr>
        <w:t>ingeniería locales</w:t>
      </w:r>
      <w:proofErr w:type="gramEnd"/>
      <w:r>
        <w:rPr>
          <w:sz w:val="28"/>
          <w:szCs w:val="28"/>
          <w:lang w:val="es-ES"/>
        </w:rPr>
        <w:t xml:space="preserve"> y extranjeras;</w:t>
      </w:r>
    </w:p>
    <w:p w:rsidR="00B01512" w:rsidRDefault="00B01512" w:rsidP="00B01512">
      <w:pPr>
        <w:jc w:val="both"/>
        <w:rPr>
          <w:b/>
          <w:bCs/>
          <w:sz w:val="28"/>
        </w:rPr>
      </w:pPr>
    </w:p>
    <w:p w:rsidR="00B01512" w:rsidRPr="00461238" w:rsidRDefault="00B01512" w:rsidP="00B01512">
      <w:pPr>
        <w:jc w:val="both"/>
        <w:rPr>
          <w:bCs/>
          <w:i/>
          <w:sz w:val="28"/>
        </w:rPr>
      </w:pPr>
      <w:r w:rsidRPr="00461238">
        <w:rPr>
          <w:bCs/>
          <w:i/>
          <w:sz w:val="28"/>
        </w:rPr>
        <w:t xml:space="preserve">CICSA - </w:t>
      </w:r>
      <w:hyperlink r:id="rId49" w:history="1">
        <w:r w:rsidRPr="00461238">
          <w:rPr>
            <w:rStyle w:val="Hipervnculo"/>
            <w:i/>
            <w:sz w:val="28"/>
          </w:rPr>
          <w:t>www.cicsa.com.mx</w:t>
        </w:r>
      </w:hyperlink>
      <w:proofErr w:type="gramStart"/>
      <w:r w:rsidRPr="00461238">
        <w:rPr>
          <w:bCs/>
          <w:i/>
          <w:sz w:val="28"/>
        </w:rPr>
        <w:t xml:space="preserve">        </w:t>
      </w:r>
      <w:proofErr w:type="gramEnd"/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Casas </w:t>
      </w:r>
      <w:proofErr w:type="spellStart"/>
      <w:r w:rsidRPr="00461238">
        <w:rPr>
          <w:bCs/>
          <w:i/>
          <w:sz w:val="28"/>
          <w:lang w:val="es-ES"/>
        </w:rPr>
        <w:t>Geo</w:t>
      </w:r>
      <w:proofErr w:type="spellEnd"/>
      <w:r w:rsidRPr="00461238">
        <w:rPr>
          <w:i/>
          <w:sz w:val="28"/>
          <w:lang w:val="es-ES"/>
        </w:rPr>
        <w:t xml:space="preserve"> – </w:t>
      </w:r>
      <w:hyperlink r:id="rId50" w:history="1">
        <w:r w:rsidRPr="00461238">
          <w:rPr>
            <w:rStyle w:val="Hipervnculo"/>
            <w:i/>
            <w:sz w:val="28"/>
            <w:lang w:val="es-ES"/>
          </w:rPr>
          <w:t>www.casasgeo.com.mx</w:t>
        </w:r>
      </w:hyperlink>
      <w:r w:rsidRPr="00461238">
        <w:rPr>
          <w:i/>
          <w:sz w:val="28"/>
          <w:lang w:val="es-ES"/>
        </w:rPr>
        <w:t xml:space="preserve"> 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Constructora </w:t>
      </w:r>
      <w:proofErr w:type="spellStart"/>
      <w:r w:rsidRPr="00461238">
        <w:rPr>
          <w:bCs/>
          <w:i/>
          <w:sz w:val="28"/>
          <w:lang w:val="es-ES"/>
        </w:rPr>
        <w:t>Docsa</w:t>
      </w:r>
      <w:proofErr w:type="spellEnd"/>
      <w:r w:rsidRPr="00461238">
        <w:rPr>
          <w:bCs/>
          <w:i/>
          <w:sz w:val="28"/>
          <w:lang w:val="es-ES"/>
        </w:rPr>
        <w:t xml:space="preserve"> </w:t>
      </w:r>
      <w:r w:rsidRPr="00461238">
        <w:rPr>
          <w:i/>
          <w:sz w:val="28"/>
          <w:lang w:val="es-ES"/>
        </w:rPr>
        <w:t xml:space="preserve">– </w:t>
      </w:r>
      <w:hyperlink r:id="rId51" w:history="1">
        <w:r w:rsidRPr="00461238">
          <w:rPr>
            <w:rStyle w:val="Hipervnculo"/>
            <w:i/>
            <w:sz w:val="28"/>
            <w:lang w:val="es-ES"/>
          </w:rPr>
          <w:t>www.docsa.com.mx</w:t>
        </w:r>
      </w:hyperlink>
      <w:r w:rsidRPr="00461238">
        <w:rPr>
          <w:i/>
          <w:sz w:val="28"/>
          <w:lang w:val="es-ES"/>
        </w:rPr>
        <w:t xml:space="preserve">  </w:t>
      </w:r>
    </w:p>
    <w:p w:rsidR="00B01512" w:rsidRPr="00461238" w:rsidRDefault="00B01512" w:rsidP="00B01512">
      <w:pPr>
        <w:jc w:val="both"/>
        <w:rPr>
          <w:i/>
          <w:iCs/>
          <w:sz w:val="28"/>
          <w:lang w:val="fr-FR"/>
        </w:rPr>
      </w:pPr>
      <w:r w:rsidRPr="00461238">
        <w:rPr>
          <w:i/>
          <w:iCs/>
          <w:sz w:val="28"/>
          <w:lang w:val="fr-FR"/>
        </w:rPr>
        <w:t xml:space="preserve">CYPSE  VISE –   </w:t>
      </w:r>
      <w:hyperlink r:id="rId52" w:history="1">
        <w:r w:rsidRPr="00461238">
          <w:rPr>
            <w:rStyle w:val="Hipervnculo"/>
            <w:i/>
            <w:iCs/>
            <w:sz w:val="28"/>
            <w:lang w:val="fr-FR"/>
          </w:rPr>
          <w:t>www.vise.com.mx</w:t>
        </w:r>
      </w:hyperlink>
      <w:r w:rsidRPr="00461238">
        <w:rPr>
          <w:i/>
          <w:iCs/>
          <w:sz w:val="28"/>
          <w:lang w:val="fr-FR"/>
        </w:rPr>
        <w:t xml:space="preserve">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Grupo ACS </w:t>
      </w:r>
      <w:r>
        <w:rPr>
          <w:bCs/>
          <w:i/>
          <w:sz w:val="28"/>
          <w:lang w:val="es-ES"/>
        </w:rPr>
        <w:t xml:space="preserve">- </w:t>
      </w:r>
      <w:r w:rsidRPr="00461238">
        <w:rPr>
          <w:bCs/>
          <w:i/>
          <w:sz w:val="28"/>
          <w:lang w:val="es-ES"/>
        </w:rPr>
        <w:t xml:space="preserve"> </w:t>
      </w:r>
      <w:hyperlink r:id="rId53" w:history="1">
        <w:r w:rsidRPr="00461238">
          <w:rPr>
            <w:rStyle w:val="Hipervnculo"/>
            <w:i/>
            <w:sz w:val="28"/>
            <w:lang w:val="es-ES"/>
          </w:rPr>
          <w:t>www.grupoacs.com</w:t>
        </w:r>
      </w:hyperlink>
      <w:r w:rsidRPr="00461238">
        <w:rPr>
          <w:i/>
          <w:sz w:val="28"/>
          <w:lang w:val="es-ES"/>
        </w:rPr>
        <w:t xml:space="preserve"> 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Grupo </w:t>
      </w:r>
      <w:proofErr w:type="spellStart"/>
      <w:r w:rsidRPr="00461238">
        <w:rPr>
          <w:bCs/>
          <w:i/>
          <w:sz w:val="28"/>
          <w:lang w:val="es-ES"/>
        </w:rPr>
        <w:t>Idinsa</w:t>
      </w:r>
      <w:proofErr w:type="spellEnd"/>
      <w:r w:rsidRPr="00461238">
        <w:rPr>
          <w:i/>
          <w:sz w:val="28"/>
          <w:lang w:val="es-ES"/>
        </w:rPr>
        <w:t xml:space="preserve"> – </w:t>
      </w:r>
      <w:hyperlink r:id="rId54" w:history="1">
        <w:r w:rsidRPr="00461238">
          <w:rPr>
            <w:rStyle w:val="Hipervnculo"/>
            <w:i/>
            <w:sz w:val="28"/>
            <w:lang w:val="es-ES"/>
          </w:rPr>
          <w:t>www.grupoidinsa.com</w:t>
        </w:r>
      </w:hyperlink>
      <w:r w:rsidRPr="00461238">
        <w:rPr>
          <w:i/>
          <w:sz w:val="28"/>
          <w:lang w:val="es-ES"/>
        </w:rPr>
        <w:t xml:space="preserve"> 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i/>
          <w:sz w:val="28"/>
          <w:lang w:val="es-ES"/>
        </w:rPr>
        <w:t xml:space="preserve">Grupo ICA – </w:t>
      </w:r>
      <w:hyperlink r:id="rId55" w:history="1">
        <w:r w:rsidRPr="00461238">
          <w:rPr>
            <w:rStyle w:val="Hipervnculo"/>
            <w:i/>
            <w:sz w:val="28"/>
            <w:lang w:val="es-ES"/>
          </w:rPr>
          <w:t>www.ica.com.mx</w:t>
        </w:r>
      </w:hyperlink>
      <w:r w:rsidRPr="00461238">
        <w:rPr>
          <w:i/>
          <w:sz w:val="28"/>
          <w:lang w:val="es-ES"/>
        </w:rPr>
        <w:t xml:space="preserve">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Grupo </w:t>
      </w:r>
      <w:proofErr w:type="spellStart"/>
      <w:r w:rsidRPr="00461238">
        <w:rPr>
          <w:bCs/>
          <w:i/>
          <w:sz w:val="28"/>
          <w:lang w:val="es-ES"/>
        </w:rPr>
        <w:t>Techint</w:t>
      </w:r>
      <w:proofErr w:type="spellEnd"/>
      <w:r w:rsidRPr="00461238">
        <w:rPr>
          <w:bCs/>
          <w:i/>
          <w:sz w:val="28"/>
          <w:lang w:val="es-ES"/>
        </w:rPr>
        <w:t xml:space="preserve"> </w:t>
      </w:r>
      <w:r w:rsidRPr="00461238">
        <w:rPr>
          <w:i/>
          <w:sz w:val="28"/>
          <w:lang w:val="es-ES"/>
        </w:rPr>
        <w:t xml:space="preserve">– </w:t>
      </w:r>
      <w:hyperlink r:id="rId56" w:history="1">
        <w:r w:rsidRPr="00461238">
          <w:rPr>
            <w:rStyle w:val="Hipervnculo"/>
            <w:i/>
            <w:sz w:val="28"/>
            <w:lang w:val="es-ES"/>
          </w:rPr>
          <w:t>www.techint-igenieria.com</w:t>
        </w:r>
      </w:hyperlink>
      <w:r w:rsidRPr="00461238">
        <w:rPr>
          <w:i/>
          <w:sz w:val="28"/>
          <w:lang w:val="es-ES"/>
        </w:rPr>
        <w:t xml:space="preserve">   </w:t>
      </w:r>
    </w:p>
    <w:p w:rsidR="00B01512" w:rsidRPr="00461238" w:rsidRDefault="00B01512" w:rsidP="00B01512">
      <w:pPr>
        <w:jc w:val="both"/>
        <w:rPr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>Grupo IPISA</w:t>
      </w:r>
      <w:r w:rsidRPr="00461238">
        <w:rPr>
          <w:i/>
          <w:sz w:val="28"/>
          <w:lang w:val="es-ES"/>
        </w:rPr>
        <w:t xml:space="preserve"> – </w:t>
      </w:r>
      <w:hyperlink r:id="rId57" w:history="1">
        <w:r w:rsidRPr="00461238">
          <w:rPr>
            <w:rStyle w:val="Hipervnculo"/>
            <w:i/>
            <w:sz w:val="28"/>
            <w:lang w:val="es-ES"/>
          </w:rPr>
          <w:t>www.grupoipisa.com.mx</w:t>
        </w:r>
      </w:hyperlink>
      <w:r w:rsidRPr="00461238">
        <w:rPr>
          <w:i/>
          <w:sz w:val="28"/>
          <w:lang w:val="es-ES"/>
        </w:rPr>
        <w:t xml:space="preserve">       </w:t>
      </w:r>
    </w:p>
    <w:p w:rsidR="00B01512" w:rsidRPr="00461238" w:rsidRDefault="00B01512" w:rsidP="00B01512">
      <w:pPr>
        <w:jc w:val="both"/>
        <w:rPr>
          <w:bCs/>
          <w:i/>
          <w:sz w:val="28"/>
          <w:lang w:val="es-ES"/>
        </w:rPr>
      </w:pPr>
      <w:r w:rsidRPr="00461238">
        <w:rPr>
          <w:bCs/>
          <w:i/>
          <w:sz w:val="28"/>
          <w:lang w:val="es-ES"/>
        </w:rPr>
        <w:t xml:space="preserve">OHL México </w:t>
      </w:r>
      <w:r>
        <w:rPr>
          <w:bCs/>
          <w:i/>
          <w:sz w:val="28"/>
          <w:lang w:val="es-ES"/>
        </w:rPr>
        <w:t xml:space="preserve">- </w:t>
      </w:r>
      <w:r w:rsidRPr="00461238">
        <w:rPr>
          <w:i/>
          <w:sz w:val="28"/>
          <w:lang w:val="es-ES"/>
        </w:rPr>
        <w:t xml:space="preserve"> </w:t>
      </w:r>
      <w:r w:rsidRPr="005947DE">
        <w:rPr>
          <w:i/>
          <w:sz w:val="28"/>
          <w:lang w:val="es-ES"/>
        </w:rPr>
        <w:t>www.ohlmexico.com.mx</w:t>
      </w:r>
    </w:p>
    <w:p w:rsidR="00B01512" w:rsidRPr="00461238" w:rsidRDefault="00B01512" w:rsidP="00B01512">
      <w:pPr>
        <w:jc w:val="both"/>
        <w:rPr>
          <w:i/>
          <w:sz w:val="28"/>
        </w:rPr>
      </w:pPr>
      <w:proofErr w:type="spellStart"/>
      <w:r w:rsidRPr="00461238">
        <w:rPr>
          <w:bCs/>
          <w:i/>
          <w:sz w:val="28"/>
        </w:rPr>
        <w:t>Pinfra</w:t>
      </w:r>
      <w:proofErr w:type="spellEnd"/>
      <w:r w:rsidRPr="00461238">
        <w:rPr>
          <w:bCs/>
          <w:i/>
          <w:sz w:val="28"/>
        </w:rPr>
        <w:t xml:space="preserve"> </w:t>
      </w:r>
      <w:r>
        <w:rPr>
          <w:bCs/>
          <w:i/>
          <w:sz w:val="28"/>
        </w:rPr>
        <w:t>-</w:t>
      </w:r>
      <w:r w:rsidRPr="00461238">
        <w:rPr>
          <w:bCs/>
          <w:i/>
          <w:sz w:val="28"/>
        </w:rPr>
        <w:t xml:space="preserve"> </w:t>
      </w:r>
      <w:hyperlink r:id="rId58" w:history="1">
        <w:r w:rsidRPr="00461238">
          <w:rPr>
            <w:rStyle w:val="Hipervnculo"/>
            <w:i/>
            <w:sz w:val="28"/>
          </w:rPr>
          <w:t>www.pinfra.com.mx</w:t>
        </w:r>
      </w:hyperlink>
    </w:p>
    <w:p w:rsidR="00B01512" w:rsidRPr="00461238" w:rsidRDefault="00B01512" w:rsidP="00B01512">
      <w:pPr>
        <w:jc w:val="both"/>
        <w:rPr>
          <w:i/>
          <w:sz w:val="28"/>
        </w:rPr>
      </w:pPr>
      <w:r w:rsidRPr="00461238">
        <w:rPr>
          <w:i/>
          <w:sz w:val="28"/>
        </w:rPr>
        <w:t xml:space="preserve">GDI </w:t>
      </w:r>
      <w:r>
        <w:rPr>
          <w:i/>
          <w:sz w:val="28"/>
        </w:rPr>
        <w:t xml:space="preserve">- </w:t>
      </w:r>
      <w:r w:rsidRPr="00461238">
        <w:rPr>
          <w:i/>
          <w:sz w:val="28"/>
        </w:rPr>
        <w:t>www.gdi.com.mx</w:t>
      </w:r>
      <w:proofErr w:type="gramStart"/>
      <w:r w:rsidRPr="00461238">
        <w:rPr>
          <w:i/>
          <w:sz w:val="28"/>
        </w:rPr>
        <w:t xml:space="preserve">  </w:t>
      </w:r>
      <w:proofErr w:type="gramEnd"/>
    </w:p>
    <w:p w:rsidR="00B01512" w:rsidRPr="00461238" w:rsidRDefault="00B01512" w:rsidP="00B01512">
      <w:pPr>
        <w:jc w:val="both"/>
        <w:rPr>
          <w:i/>
          <w:sz w:val="28"/>
        </w:rPr>
      </w:pPr>
      <w:proofErr w:type="spellStart"/>
      <w:r w:rsidRPr="00461238">
        <w:rPr>
          <w:i/>
          <w:sz w:val="28"/>
        </w:rPr>
        <w:t>Maccaferri</w:t>
      </w:r>
      <w:proofErr w:type="spellEnd"/>
      <w:r w:rsidRPr="00461238">
        <w:rPr>
          <w:i/>
          <w:sz w:val="28"/>
        </w:rPr>
        <w:t xml:space="preserve"> Mexico </w:t>
      </w:r>
      <w:r>
        <w:rPr>
          <w:i/>
          <w:sz w:val="28"/>
        </w:rPr>
        <w:t xml:space="preserve">- </w:t>
      </w:r>
      <w:r w:rsidRPr="00461238">
        <w:rPr>
          <w:i/>
          <w:sz w:val="28"/>
        </w:rPr>
        <w:t>www.maccaferri.com.mx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8- Compañías de investigación y análisis de suelos locales y extranjeras;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>Datos n</w:t>
      </w:r>
      <w:r w:rsidRPr="00880DC0">
        <w:rPr>
          <w:i/>
          <w:sz w:val="28"/>
          <w:szCs w:val="28"/>
          <w:lang w:val="es-ES"/>
        </w:rPr>
        <w:t>o disponible</w:t>
      </w:r>
      <w:r>
        <w:rPr>
          <w:i/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>.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9- Agentes de construcción locales para la ingeniería de subsuelo y equipos de fundación;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Casi todas las compañías mencionadas en los puntos 5 y 7 tienen en su interior una división para la ingeniería de subsuelo y equipos de fundación.  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10- Disponibilidad de las universidades locales con especialización en geología, ingeniería del subsuelo y fundaciones;</w:t>
      </w: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Pr="00BB1D40" w:rsidRDefault="00B01512" w:rsidP="00B01512">
      <w:pPr>
        <w:numPr>
          <w:ilvl w:val="0"/>
          <w:numId w:val="1"/>
        </w:numPr>
        <w:jc w:val="both"/>
        <w:rPr>
          <w:i/>
          <w:sz w:val="28"/>
          <w:szCs w:val="28"/>
          <w:lang w:val="es-ES"/>
        </w:rPr>
      </w:pPr>
      <w:r w:rsidRPr="00BB1D40">
        <w:rPr>
          <w:i/>
          <w:sz w:val="28"/>
          <w:szCs w:val="28"/>
          <w:lang w:val="es-ES"/>
        </w:rPr>
        <w:t>UNAM – Universidad Nacional Autónoma de México.</w:t>
      </w:r>
    </w:p>
    <w:p w:rsidR="00B01512" w:rsidRDefault="00B01512" w:rsidP="00B01512">
      <w:pPr>
        <w:ind w:left="708"/>
        <w:jc w:val="both"/>
        <w:rPr>
          <w:i/>
          <w:sz w:val="28"/>
          <w:szCs w:val="28"/>
          <w:lang w:val="es-ES"/>
        </w:rPr>
      </w:pPr>
      <w:r w:rsidRPr="00BB1D40">
        <w:rPr>
          <w:i/>
          <w:sz w:val="28"/>
          <w:szCs w:val="28"/>
          <w:lang w:val="es-ES"/>
        </w:rPr>
        <w:t xml:space="preserve">Instituto Nacional  de  Geología – </w:t>
      </w:r>
      <w:hyperlink r:id="rId59" w:history="1">
        <w:r w:rsidRPr="00455E0E">
          <w:rPr>
            <w:rStyle w:val="Hipervnculo"/>
            <w:i/>
            <w:sz w:val="28"/>
            <w:szCs w:val="28"/>
            <w:lang w:val="es-ES"/>
          </w:rPr>
          <w:t>www.geologia.unam.mx</w:t>
        </w:r>
      </w:hyperlink>
      <w:r w:rsidRPr="00BB1D40">
        <w:rPr>
          <w:i/>
          <w:sz w:val="28"/>
          <w:szCs w:val="28"/>
          <w:lang w:val="es-ES"/>
        </w:rPr>
        <w:t xml:space="preserve"> </w:t>
      </w:r>
    </w:p>
    <w:p w:rsidR="00B01512" w:rsidRDefault="00B01512" w:rsidP="00B01512">
      <w:pPr>
        <w:ind w:left="708"/>
        <w:jc w:val="both"/>
        <w:rPr>
          <w:i/>
          <w:sz w:val="28"/>
          <w:szCs w:val="28"/>
          <w:lang w:val="es-ES"/>
        </w:rPr>
      </w:pPr>
    </w:p>
    <w:p w:rsidR="00B01512" w:rsidRPr="00B01512" w:rsidRDefault="00B01512" w:rsidP="00B01512">
      <w:pPr>
        <w:numPr>
          <w:ilvl w:val="0"/>
          <w:numId w:val="1"/>
        </w:numPr>
        <w:jc w:val="both"/>
        <w:rPr>
          <w:rStyle w:val="CitaHTML"/>
          <w:iCs w:val="0"/>
          <w:sz w:val="28"/>
          <w:szCs w:val="28"/>
          <w:lang w:val="es-ES"/>
        </w:rPr>
      </w:pPr>
      <w:r w:rsidRPr="00582800">
        <w:rPr>
          <w:i/>
          <w:sz w:val="28"/>
          <w:szCs w:val="28"/>
          <w:lang w:val="es-ES"/>
        </w:rPr>
        <w:t xml:space="preserve">IPN – Instituto Politécnico Nacional – Facultad de Ingenierías. </w:t>
      </w:r>
      <w:hyperlink r:id="rId60" w:history="1">
        <w:r w:rsidRPr="00F27901">
          <w:rPr>
            <w:rStyle w:val="Hipervnculo"/>
            <w:sz w:val="28"/>
            <w:szCs w:val="28"/>
          </w:rPr>
          <w:t>www.</w:t>
        </w:r>
        <w:r w:rsidRPr="00F27901">
          <w:rPr>
            <w:rStyle w:val="Hipervnculo"/>
            <w:bCs/>
            <w:sz w:val="28"/>
            <w:szCs w:val="28"/>
          </w:rPr>
          <w:t>ipn</w:t>
        </w:r>
        <w:r w:rsidRPr="00F27901">
          <w:rPr>
            <w:rStyle w:val="Hipervnculo"/>
            <w:sz w:val="28"/>
            <w:szCs w:val="28"/>
          </w:rPr>
          <w:t>.mx</w:t>
        </w:r>
      </w:hyperlink>
    </w:p>
    <w:p w:rsidR="00B01512" w:rsidRDefault="00B01512" w:rsidP="00B01512">
      <w:pPr>
        <w:jc w:val="both"/>
        <w:rPr>
          <w:i/>
          <w:sz w:val="28"/>
          <w:szCs w:val="28"/>
          <w:lang w:val="es-ES"/>
        </w:rPr>
      </w:pPr>
    </w:p>
    <w:p w:rsidR="00EC39A1" w:rsidRPr="00B01512" w:rsidRDefault="00EC39A1" w:rsidP="00B01512">
      <w:pPr>
        <w:jc w:val="both"/>
        <w:rPr>
          <w:i/>
          <w:sz w:val="22"/>
          <w:szCs w:val="22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11- Lista de las exhibiciones especialmente dedicadas a los sectores de la construcción y generalmente cuando estas, serán organizadas;</w:t>
      </w:r>
    </w:p>
    <w:p w:rsidR="00B01512" w:rsidRPr="00B01512" w:rsidRDefault="00B01512" w:rsidP="00B01512">
      <w:pPr>
        <w:jc w:val="both"/>
        <w:rPr>
          <w:sz w:val="18"/>
          <w:szCs w:val="18"/>
          <w:lang w:val="es-ES"/>
        </w:rPr>
      </w:pPr>
    </w:p>
    <w:p w:rsidR="00B01512" w:rsidRPr="00582800" w:rsidRDefault="00B01512" w:rsidP="00B01512">
      <w:pPr>
        <w:jc w:val="both"/>
        <w:rPr>
          <w:rFonts w:cs="Arial"/>
          <w:i/>
          <w:sz w:val="28"/>
          <w:szCs w:val="20"/>
          <w:lang w:val="es-ES"/>
        </w:rPr>
      </w:pPr>
      <w:r w:rsidRPr="00582800">
        <w:rPr>
          <w:rFonts w:cs="Arial"/>
          <w:bCs/>
          <w:i/>
          <w:sz w:val="28"/>
          <w:szCs w:val="20"/>
          <w:lang w:val="es-ES"/>
        </w:rPr>
        <w:t xml:space="preserve">EXPO-CIHAC </w:t>
      </w:r>
      <w:r w:rsidRPr="00582800">
        <w:rPr>
          <w:rFonts w:cs="Arial"/>
          <w:i/>
          <w:sz w:val="28"/>
          <w:szCs w:val="20"/>
          <w:lang w:val="es-ES"/>
        </w:rPr>
        <w:t>(15-19 octubre 2013, Ciudad de Mexico)</w:t>
      </w:r>
    </w:p>
    <w:p w:rsidR="00B01512" w:rsidRPr="00582800" w:rsidRDefault="00DF3A90" w:rsidP="00B01512">
      <w:pPr>
        <w:jc w:val="both"/>
        <w:rPr>
          <w:rFonts w:cs="Arial"/>
          <w:i/>
          <w:sz w:val="28"/>
          <w:szCs w:val="20"/>
          <w:lang w:val="es-ES"/>
        </w:rPr>
      </w:pPr>
      <w:hyperlink r:id="rId61" w:history="1">
        <w:r w:rsidR="00B01512" w:rsidRPr="00582800">
          <w:rPr>
            <w:rFonts w:cs="Arial"/>
            <w:i/>
            <w:sz w:val="28"/>
            <w:lang w:val="es-ES"/>
          </w:rPr>
          <w:t xml:space="preserve">www.cihac.com.mx </w:t>
        </w:r>
      </w:hyperlink>
    </w:p>
    <w:p w:rsidR="00B01512" w:rsidRPr="00582800" w:rsidRDefault="00B01512" w:rsidP="00B01512">
      <w:pPr>
        <w:jc w:val="both"/>
        <w:rPr>
          <w:rFonts w:cs="Arial"/>
          <w:i/>
          <w:sz w:val="28"/>
          <w:szCs w:val="20"/>
          <w:lang w:val="es-ES"/>
        </w:rPr>
      </w:pPr>
    </w:p>
    <w:p w:rsidR="00B01512" w:rsidRPr="00582800" w:rsidRDefault="00B01512" w:rsidP="00B01512">
      <w:pPr>
        <w:jc w:val="both"/>
        <w:rPr>
          <w:rFonts w:cs="Arial"/>
          <w:bCs/>
          <w:i/>
          <w:sz w:val="28"/>
        </w:rPr>
      </w:pPr>
      <w:r w:rsidRPr="00582800">
        <w:rPr>
          <w:rFonts w:cs="Arial"/>
          <w:bCs/>
          <w:i/>
          <w:sz w:val="28"/>
        </w:rPr>
        <w:lastRenderedPageBreak/>
        <w:t>Habitat Expo</w:t>
      </w:r>
      <w:proofErr w:type="gramStart"/>
      <w:r w:rsidRPr="00582800">
        <w:rPr>
          <w:rFonts w:cs="Arial"/>
          <w:bCs/>
          <w:i/>
          <w:sz w:val="28"/>
        </w:rPr>
        <w:t xml:space="preserve">  </w:t>
      </w:r>
      <w:proofErr w:type="gramEnd"/>
      <w:r w:rsidRPr="00582800">
        <w:rPr>
          <w:rFonts w:cs="Arial"/>
          <w:bCs/>
          <w:i/>
          <w:sz w:val="28"/>
        </w:rPr>
        <w:t xml:space="preserve">(29-31 </w:t>
      </w:r>
      <w:proofErr w:type="spellStart"/>
      <w:r w:rsidRPr="00582800">
        <w:rPr>
          <w:rFonts w:cs="Arial"/>
          <w:bCs/>
          <w:i/>
          <w:sz w:val="28"/>
        </w:rPr>
        <w:t>mayo</w:t>
      </w:r>
      <w:proofErr w:type="spellEnd"/>
      <w:r w:rsidRPr="00582800">
        <w:rPr>
          <w:rFonts w:cs="Arial"/>
          <w:bCs/>
          <w:i/>
          <w:sz w:val="28"/>
        </w:rPr>
        <w:t xml:space="preserve"> 2014, Ciudad de Mexico)</w:t>
      </w:r>
    </w:p>
    <w:p w:rsidR="00B01512" w:rsidRPr="00582800" w:rsidRDefault="00DF3A90" w:rsidP="00B01512">
      <w:pPr>
        <w:jc w:val="both"/>
        <w:rPr>
          <w:rFonts w:cs="Arial"/>
          <w:i/>
          <w:sz w:val="28"/>
          <w:lang w:val="de-DE"/>
        </w:rPr>
      </w:pPr>
      <w:hyperlink r:id="rId62" w:history="1">
        <w:r w:rsidR="00B01512" w:rsidRPr="00582800">
          <w:rPr>
            <w:rStyle w:val="Hipervnculo"/>
            <w:rFonts w:cs="Arial"/>
            <w:i/>
            <w:sz w:val="28"/>
            <w:lang w:val="de-DE"/>
          </w:rPr>
          <w:t>www.habitatexpo.com</w:t>
        </w:r>
      </w:hyperlink>
      <w:r w:rsidR="00B01512" w:rsidRPr="00582800">
        <w:rPr>
          <w:rFonts w:cs="Arial"/>
          <w:i/>
          <w:sz w:val="28"/>
          <w:lang w:val="de-DE"/>
        </w:rPr>
        <w:t xml:space="preserve"> </w:t>
      </w:r>
    </w:p>
    <w:p w:rsidR="00B01512" w:rsidRPr="00582800" w:rsidRDefault="00B01512" w:rsidP="00B01512">
      <w:pPr>
        <w:jc w:val="both"/>
        <w:rPr>
          <w:rFonts w:cs="Arial"/>
          <w:i/>
          <w:sz w:val="28"/>
          <w:lang w:val="de-DE"/>
        </w:rPr>
      </w:pPr>
    </w:p>
    <w:p w:rsidR="00B01512" w:rsidRPr="00582800" w:rsidRDefault="00B01512" w:rsidP="00B01512">
      <w:pPr>
        <w:jc w:val="both"/>
        <w:rPr>
          <w:rFonts w:cs="Arial"/>
          <w:bCs/>
          <w:i/>
          <w:sz w:val="28"/>
          <w:szCs w:val="20"/>
        </w:rPr>
      </w:pPr>
      <w:r w:rsidRPr="00582800">
        <w:rPr>
          <w:rFonts w:cs="Arial"/>
          <w:bCs/>
          <w:i/>
          <w:sz w:val="28"/>
          <w:szCs w:val="20"/>
        </w:rPr>
        <w:t>EXPO NACIONAL FERRETERA (29-31 agosto 2013, Guadalajara)</w:t>
      </w:r>
    </w:p>
    <w:p w:rsidR="00B01512" w:rsidRPr="00582800" w:rsidRDefault="00DF3A90" w:rsidP="00B01512">
      <w:pPr>
        <w:jc w:val="both"/>
        <w:rPr>
          <w:rFonts w:cs="Arial"/>
          <w:i/>
          <w:sz w:val="28"/>
          <w:szCs w:val="20"/>
          <w:lang w:val="es-ES"/>
        </w:rPr>
      </w:pPr>
      <w:hyperlink r:id="rId63" w:history="1">
        <w:r w:rsidR="00B01512" w:rsidRPr="00582800">
          <w:rPr>
            <w:rFonts w:cs="Arial"/>
            <w:i/>
            <w:sz w:val="28"/>
          </w:rPr>
          <w:t xml:space="preserve">www.expoferretera.com.mx </w:t>
        </w:r>
      </w:hyperlink>
    </w:p>
    <w:p w:rsidR="00B01512" w:rsidRPr="00582800" w:rsidRDefault="00B01512" w:rsidP="00B01512">
      <w:pPr>
        <w:jc w:val="both"/>
        <w:rPr>
          <w:i/>
          <w:sz w:val="28"/>
          <w:szCs w:val="28"/>
          <w:lang w:val="fr-FR"/>
        </w:rPr>
      </w:pPr>
    </w:p>
    <w:p w:rsidR="00B01512" w:rsidRPr="00582800" w:rsidRDefault="00B01512" w:rsidP="00B01512">
      <w:pPr>
        <w:jc w:val="both"/>
        <w:rPr>
          <w:i/>
          <w:sz w:val="28"/>
          <w:szCs w:val="28"/>
          <w:lang w:val="fr-FR"/>
        </w:rPr>
      </w:pPr>
      <w:r w:rsidRPr="00582800">
        <w:rPr>
          <w:i/>
          <w:sz w:val="28"/>
          <w:szCs w:val="28"/>
          <w:lang w:val="fr-FR"/>
        </w:rPr>
        <w:t>EXPORAIL (</w:t>
      </w:r>
      <w:proofErr w:type="spellStart"/>
      <w:r w:rsidRPr="00582800">
        <w:rPr>
          <w:i/>
          <w:sz w:val="28"/>
          <w:szCs w:val="28"/>
          <w:lang w:val="fr-FR"/>
        </w:rPr>
        <w:t>enero</w:t>
      </w:r>
      <w:proofErr w:type="spellEnd"/>
      <w:r w:rsidRPr="00582800">
        <w:rPr>
          <w:i/>
          <w:sz w:val="28"/>
          <w:szCs w:val="28"/>
          <w:lang w:val="fr-FR"/>
        </w:rPr>
        <w:t xml:space="preserve"> 2014, Cancun) </w:t>
      </w:r>
    </w:p>
    <w:p w:rsidR="00B01512" w:rsidRPr="00582800" w:rsidRDefault="00B01512" w:rsidP="00B01512">
      <w:pPr>
        <w:jc w:val="both"/>
        <w:rPr>
          <w:i/>
          <w:sz w:val="28"/>
          <w:szCs w:val="28"/>
          <w:lang w:val="fr-FR"/>
        </w:rPr>
      </w:pPr>
      <w:r w:rsidRPr="00582800">
        <w:rPr>
          <w:i/>
          <w:sz w:val="28"/>
          <w:szCs w:val="28"/>
          <w:lang w:val="fr-FR"/>
        </w:rPr>
        <w:t>www.exporail.com.mx</w:t>
      </w:r>
    </w:p>
    <w:p w:rsidR="00B01512" w:rsidRPr="00582800" w:rsidRDefault="00B01512" w:rsidP="00B01512">
      <w:pPr>
        <w:jc w:val="both"/>
        <w:rPr>
          <w:i/>
          <w:sz w:val="28"/>
          <w:szCs w:val="28"/>
          <w:lang w:val="fr-FR"/>
        </w:rPr>
      </w:pPr>
    </w:p>
    <w:p w:rsidR="00B01512" w:rsidRPr="00582800" w:rsidRDefault="00B01512" w:rsidP="00B01512">
      <w:pPr>
        <w:jc w:val="both"/>
        <w:rPr>
          <w:i/>
          <w:sz w:val="28"/>
          <w:szCs w:val="28"/>
          <w:lang w:val="fr-FR"/>
        </w:rPr>
      </w:pPr>
      <w:r w:rsidRPr="00582800">
        <w:rPr>
          <w:i/>
          <w:sz w:val="28"/>
          <w:szCs w:val="28"/>
          <w:lang w:val="fr-FR"/>
        </w:rPr>
        <w:t xml:space="preserve">MEXICO WIND POWER (26-27 </w:t>
      </w:r>
      <w:proofErr w:type="spellStart"/>
      <w:r w:rsidRPr="00582800">
        <w:rPr>
          <w:i/>
          <w:sz w:val="28"/>
          <w:szCs w:val="28"/>
          <w:lang w:val="fr-FR"/>
        </w:rPr>
        <w:t>febrero</w:t>
      </w:r>
      <w:proofErr w:type="spellEnd"/>
      <w:r w:rsidRPr="00582800">
        <w:rPr>
          <w:i/>
          <w:sz w:val="28"/>
          <w:szCs w:val="28"/>
          <w:lang w:val="fr-FR"/>
        </w:rPr>
        <w:t xml:space="preserve"> 2014, Ciudad de Mexico)</w:t>
      </w:r>
    </w:p>
    <w:p w:rsidR="00B01512" w:rsidRPr="00582800" w:rsidRDefault="00B01512" w:rsidP="00B01512">
      <w:pPr>
        <w:jc w:val="both"/>
        <w:rPr>
          <w:i/>
          <w:sz w:val="28"/>
          <w:szCs w:val="28"/>
          <w:lang w:val="fr-FR"/>
        </w:rPr>
      </w:pPr>
      <w:r w:rsidRPr="00582800">
        <w:rPr>
          <w:i/>
          <w:sz w:val="28"/>
          <w:szCs w:val="28"/>
          <w:lang w:val="fr-FR"/>
        </w:rPr>
        <w:t>www.mexicowindpower.com.mx</w:t>
      </w:r>
    </w:p>
    <w:p w:rsidR="00B01512" w:rsidRPr="00582800" w:rsidRDefault="00B01512" w:rsidP="00B01512">
      <w:pPr>
        <w:jc w:val="both"/>
        <w:rPr>
          <w:i/>
          <w:sz w:val="28"/>
          <w:szCs w:val="28"/>
          <w:lang w:val="fr-FR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</w:p>
    <w:p w:rsidR="00B01512" w:rsidRDefault="00B01512" w:rsidP="00B0151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12- Porcentaje de impuestos de importación a pagar  por la construcción, ingeniería de subsuelos y equipo de fundaciones.</w:t>
      </w:r>
    </w:p>
    <w:p w:rsidR="00B01512" w:rsidRDefault="00B01512" w:rsidP="00B01512">
      <w:pPr>
        <w:rPr>
          <w:sz w:val="28"/>
          <w:szCs w:val="28"/>
          <w:lang w:val="es-ES"/>
        </w:rPr>
      </w:pPr>
    </w:p>
    <w:p w:rsidR="00B01512" w:rsidRPr="00E65AFB" w:rsidRDefault="00B01512" w:rsidP="00B01512">
      <w:pPr>
        <w:jc w:val="both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Depende del tipo de producto, pero en principio </w:t>
      </w:r>
      <w:r w:rsidRPr="00E65AFB">
        <w:rPr>
          <w:i/>
          <w:sz w:val="28"/>
          <w:szCs w:val="28"/>
          <w:lang w:val="es-ES"/>
        </w:rPr>
        <w:t>no hay aranceles</w:t>
      </w:r>
      <w:r>
        <w:rPr>
          <w:i/>
          <w:sz w:val="28"/>
          <w:szCs w:val="28"/>
          <w:lang w:val="es-ES"/>
        </w:rPr>
        <w:t>, gracias a</w:t>
      </w:r>
      <w:r w:rsidRPr="00E65AFB">
        <w:rPr>
          <w:i/>
          <w:sz w:val="28"/>
          <w:szCs w:val="28"/>
          <w:lang w:val="es-ES"/>
        </w:rPr>
        <w:t>l Tratad</w:t>
      </w:r>
      <w:r>
        <w:rPr>
          <w:i/>
          <w:sz w:val="28"/>
          <w:szCs w:val="28"/>
          <w:lang w:val="es-ES"/>
        </w:rPr>
        <w:t>o de Libre Comercio U.E.-Mexico</w:t>
      </w:r>
      <w:r w:rsidRPr="00E65AFB">
        <w:rPr>
          <w:i/>
          <w:sz w:val="28"/>
          <w:szCs w:val="28"/>
          <w:lang w:val="es-ES"/>
        </w:rPr>
        <w:t>. Hay solamente impuestos de aduana por un total entre 1 y 2%.</w:t>
      </w:r>
    </w:p>
    <w:p w:rsidR="00B01512" w:rsidRPr="00582800" w:rsidRDefault="00B01512" w:rsidP="00B01512">
      <w:pPr>
        <w:jc w:val="both"/>
        <w:rPr>
          <w:i/>
          <w:sz w:val="28"/>
          <w:szCs w:val="28"/>
          <w:lang w:val="es-ES"/>
        </w:rPr>
      </w:pPr>
    </w:p>
    <w:p w:rsidR="00B01512" w:rsidRDefault="00B01512" w:rsidP="00B01512"/>
    <w:sectPr w:rsidR="00B01512" w:rsidSect="0029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CC"/>
    <w:multiLevelType w:val="hybridMultilevel"/>
    <w:tmpl w:val="6A9E9666"/>
    <w:lvl w:ilvl="0" w:tplc="60AAB2C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C4AD6"/>
    <w:multiLevelType w:val="hybridMultilevel"/>
    <w:tmpl w:val="6B66828E"/>
    <w:lvl w:ilvl="0" w:tplc="60AAB2C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512"/>
    <w:rsid w:val="0029735A"/>
    <w:rsid w:val="00552E26"/>
    <w:rsid w:val="00B01512"/>
    <w:rsid w:val="00CE5BC4"/>
    <w:rsid w:val="00DF3A90"/>
    <w:rsid w:val="00EC39A1"/>
    <w:rsid w:val="00F3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B01512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B01512"/>
    <w:rPr>
      <w:i/>
      <w:iCs/>
    </w:rPr>
  </w:style>
  <w:style w:type="paragraph" w:styleId="Prrafodelista">
    <w:name w:val="List Paragraph"/>
    <w:basedOn w:val="Normal"/>
    <w:uiPriority w:val="34"/>
    <w:qFormat/>
    <w:rsid w:val="00B01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t.gob.mx/informacion-general/directorio/" TargetMode="External"/><Relationship Id="rId18" Type="http://schemas.openxmlformats.org/officeDocument/2006/relationships/hyperlink" Target="http://www.pinfra.com.mx" TargetMode="External"/><Relationship Id="rId26" Type="http://schemas.openxmlformats.org/officeDocument/2006/relationships/hyperlink" Target="http://www.hutchison-whampoa.com" TargetMode="External"/><Relationship Id="rId39" Type="http://schemas.openxmlformats.org/officeDocument/2006/relationships/hyperlink" Target="http://www.grupoidinsa.com" TargetMode="External"/><Relationship Id="rId21" Type="http://schemas.openxmlformats.org/officeDocument/2006/relationships/hyperlink" Target="http://www.ferrovalle.com.mx" TargetMode="External"/><Relationship Id="rId34" Type="http://schemas.openxmlformats.org/officeDocument/2006/relationships/hyperlink" Target="http://www.cicsa.com.mx" TargetMode="External"/><Relationship Id="rId42" Type="http://schemas.openxmlformats.org/officeDocument/2006/relationships/hyperlink" Target="http://www.grupoipisa.com.mx" TargetMode="External"/><Relationship Id="rId47" Type="http://schemas.openxmlformats.org/officeDocument/2006/relationships/hyperlink" Target="http://www.conagua.gob.mx" TargetMode="External"/><Relationship Id="rId50" Type="http://schemas.openxmlformats.org/officeDocument/2006/relationships/hyperlink" Target="http://www.casasgeo.com.mx" TargetMode="External"/><Relationship Id="rId55" Type="http://schemas.openxmlformats.org/officeDocument/2006/relationships/hyperlink" Target="http://www.ica.com.mx" TargetMode="External"/><Relationship Id="rId63" Type="http://schemas.openxmlformats.org/officeDocument/2006/relationships/hyperlink" Target="http://www.expoferretera.com.mx/" TargetMode="External"/><Relationship Id="rId7" Type="http://schemas.openxmlformats.org/officeDocument/2006/relationships/hyperlink" Target="http://www.capufe.gob.m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desa.es" TargetMode="External"/><Relationship Id="rId20" Type="http://schemas.openxmlformats.org/officeDocument/2006/relationships/hyperlink" Target="http://www.kcsouthern.com" TargetMode="External"/><Relationship Id="rId29" Type="http://schemas.openxmlformats.org/officeDocument/2006/relationships/hyperlink" Target="http://www.jandenul.com" TargetMode="External"/><Relationship Id="rId41" Type="http://schemas.openxmlformats.org/officeDocument/2006/relationships/hyperlink" Target="http://www.techint-igenieria.com" TargetMode="External"/><Relationship Id="rId54" Type="http://schemas.openxmlformats.org/officeDocument/2006/relationships/hyperlink" Target="http://www.grupoidinsa.com" TargetMode="External"/><Relationship Id="rId62" Type="http://schemas.openxmlformats.org/officeDocument/2006/relationships/hyperlink" Target="http://www.habitatexp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nm.com.mx" TargetMode="External"/><Relationship Id="rId11" Type="http://schemas.openxmlformats.org/officeDocument/2006/relationships/hyperlink" Target="http://www.infonavit.gob.mx" TargetMode="External"/><Relationship Id="rId24" Type="http://schemas.openxmlformats.org/officeDocument/2006/relationships/hyperlink" Target="http://chiapas-mayab.tripod.com" TargetMode="External"/><Relationship Id="rId32" Type="http://schemas.openxmlformats.org/officeDocument/2006/relationships/hyperlink" Target="http://www.aeropuertosgap.com.mx" TargetMode="External"/><Relationship Id="rId37" Type="http://schemas.openxmlformats.org/officeDocument/2006/relationships/hyperlink" Target="http://www.vise.com.mx" TargetMode="External"/><Relationship Id="rId40" Type="http://schemas.openxmlformats.org/officeDocument/2006/relationships/hyperlink" Target="http://www.ica.com.mx" TargetMode="External"/><Relationship Id="rId45" Type="http://schemas.openxmlformats.org/officeDocument/2006/relationships/hyperlink" Target="http://www.inegi.org.mx" TargetMode="External"/><Relationship Id="rId53" Type="http://schemas.openxmlformats.org/officeDocument/2006/relationships/hyperlink" Target="http://www.grupoacs.com" TargetMode="External"/><Relationship Id="rId58" Type="http://schemas.openxmlformats.org/officeDocument/2006/relationships/hyperlink" Target="http://www.pinfra.com.mx" TargetMode="External"/><Relationship Id="rId5" Type="http://schemas.openxmlformats.org/officeDocument/2006/relationships/hyperlink" Target="http://www.sct.go.mx" TargetMode="External"/><Relationship Id="rId15" Type="http://schemas.openxmlformats.org/officeDocument/2006/relationships/hyperlink" Target="http://www.ohl.es" TargetMode="External"/><Relationship Id="rId23" Type="http://schemas.openxmlformats.org/officeDocument/2006/relationships/hyperlink" Target="http://www.ferroistmo.com.mx" TargetMode="External"/><Relationship Id="rId28" Type="http://schemas.openxmlformats.org/officeDocument/2006/relationships/hyperlink" Target="http://www.dragamex.com.mx" TargetMode="External"/><Relationship Id="rId36" Type="http://schemas.openxmlformats.org/officeDocument/2006/relationships/hyperlink" Target="http://www.docsa.com.mx" TargetMode="External"/><Relationship Id="rId49" Type="http://schemas.openxmlformats.org/officeDocument/2006/relationships/hyperlink" Target="http://www.cicsa.com.mx" TargetMode="External"/><Relationship Id="rId57" Type="http://schemas.openxmlformats.org/officeDocument/2006/relationships/hyperlink" Target="http://www.grupoipisa.com.mx" TargetMode="External"/><Relationship Id="rId61" Type="http://schemas.openxmlformats.org/officeDocument/2006/relationships/hyperlink" Target="http://www.cihac.com.mx/" TargetMode="External"/><Relationship Id="rId10" Type="http://schemas.openxmlformats.org/officeDocument/2006/relationships/hyperlink" Target="http://www.cfe.gon.mx" TargetMode="External"/><Relationship Id="rId19" Type="http://schemas.openxmlformats.org/officeDocument/2006/relationships/hyperlink" Target="http://www.ferromex.com.mx/" TargetMode="External"/><Relationship Id="rId31" Type="http://schemas.openxmlformats.org/officeDocument/2006/relationships/hyperlink" Target="http://www.asur.com.mx" TargetMode="External"/><Relationship Id="rId44" Type="http://schemas.openxmlformats.org/officeDocument/2006/relationships/hyperlink" Target="http://www.geologia.unam.mx" TargetMode="External"/><Relationship Id="rId52" Type="http://schemas.openxmlformats.org/officeDocument/2006/relationships/hyperlink" Target="http://www.vise.com.mx" TargetMode="External"/><Relationship Id="rId60" Type="http://schemas.openxmlformats.org/officeDocument/2006/relationships/hyperlink" Target="http://www.ipn.mx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marnat.gob.mx" TargetMode="External"/><Relationship Id="rId14" Type="http://schemas.openxmlformats.org/officeDocument/2006/relationships/hyperlink" Target="http://www.ica.com.mx" TargetMode="External"/><Relationship Id="rId22" Type="http://schemas.openxmlformats.org/officeDocument/2006/relationships/hyperlink" Target="http://www.lfcd.com.mx" TargetMode="External"/><Relationship Id="rId27" Type="http://schemas.openxmlformats.org/officeDocument/2006/relationships/hyperlink" Target="http://www.boskalis.com" TargetMode="External"/><Relationship Id="rId30" Type="http://schemas.openxmlformats.org/officeDocument/2006/relationships/hyperlink" Target="http://www.apiacapulcoport.com" TargetMode="External"/><Relationship Id="rId35" Type="http://schemas.openxmlformats.org/officeDocument/2006/relationships/hyperlink" Target="http://www.casasgeo.com.mx" TargetMode="External"/><Relationship Id="rId43" Type="http://schemas.openxmlformats.org/officeDocument/2006/relationships/hyperlink" Target="http://www.pinfra.com.mx" TargetMode="External"/><Relationship Id="rId48" Type="http://schemas.openxmlformats.org/officeDocument/2006/relationships/hyperlink" Target="http://www.cfe.gob.mx" TargetMode="External"/><Relationship Id="rId56" Type="http://schemas.openxmlformats.org/officeDocument/2006/relationships/hyperlink" Target="http://www.techint-igenieria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as.gob.mx" TargetMode="External"/><Relationship Id="rId51" Type="http://schemas.openxmlformats.org/officeDocument/2006/relationships/hyperlink" Target="http://www.docsa.com.m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ps.gob.mx" TargetMode="External"/><Relationship Id="rId17" Type="http://schemas.openxmlformats.org/officeDocument/2006/relationships/hyperlink" Target="http://www.grupoidinsa.com" TargetMode="External"/><Relationship Id="rId25" Type="http://schemas.openxmlformats.org/officeDocument/2006/relationships/hyperlink" Target="http://www.maersk.com" TargetMode="External"/><Relationship Id="rId33" Type="http://schemas.openxmlformats.org/officeDocument/2006/relationships/hyperlink" Target="http://www.oma.aero" TargetMode="External"/><Relationship Id="rId38" Type="http://schemas.openxmlformats.org/officeDocument/2006/relationships/hyperlink" Target="http://www.grupoacs.com" TargetMode="External"/><Relationship Id="rId46" Type="http://schemas.openxmlformats.org/officeDocument/2006/relationships/hyperlink" Target="http://www.esiatic.ipn.mx" TargetMode="External"/><Relationship Id="rId59" Type="http://schemas.openxmlformats.org/officeDocument/2006/relationships/hyperlink" Target="http://www.geologia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1410</Words>
  <Characters>7758</Characters>
  <Application>Microsoft Office Word</Application>
  <DocSecurity>0</DocSecurity>
  <Lines>64</Lines>
  <Paragraphs>18</Paragraphs>
  <ScaleCrop>false</ScaleCrop>
  <Company>Windows XP Titan Ultimate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Segretario</dc:creator>
  <cp:keywords/>
  <dc:description/>
  <cp:lastModifiedBy>Secondo Segretario</cp:lastModifiedBy>
  <cp:revision>5</cp:revision>
  <dcterms:created xsi:type="dcterms:W3CDTF">2013-07-29T20:17:00Z</dcterms:created>
  <dcterms:modified xsi:type="dcterms:W3CDTF">2013-07-30T17:09:00Z</dcterms:modified>
</cp:coreProperties>
</file>