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6C4" w:rsidRPr="00D3660F" w:rsidRDefault="00DA56C4" w:rsidP="00DA56C4">
      <w:pPr>
        <w:pStyle w:val="Titolo"/>
        <w:spacing w:before="0" w:after="0" w:line="240" w:lineRule="auto"/>
        <w:jc w:val="left"/>
        <w:rPr>
          <w:rFonts w:ascii="Times New Roman" w:hAnsi="Times New Roman" w:cs="Times New Roman"/>
          <w:i/>
          <w:sz w:val="24"/>
          <w:szCs w:val="24"/>
          <w:u w:val="single"/>
        </w:rPr>
      </w:pPr>
      <w:bookmarkStart w:id="0" w:name="_Toc464638369"/>
      <w:r w:rsidRPr="00D3660F">
        <w:rPr>
          <w:rFonts w:ascii="Times New Roman" w:hAnsi="Times New Roman" w:cs="Times New Roman"/>
          <w:i/>
          <w:sz w:val="24"/>
          <w:szCs w:val="24"/>
          <w:u w:val="single"/>
        </w:rPr>
        <w:t>RAPPORTI ECONOMICI</w:t>
      </w:r>
      <w:bookmarkEnd w:id="0"/>
    </w:p>
    <w:p w:rsidR="00DA56C4" w:rsidRPr="00D3660F" w:rsidRDefault="00DA56C4" w:rsidP="00DA56C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3660F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Relazioni economiche e commerciali</w:t>
      </w:r>
    </w:p>
    <w:p w:rsidR="00DA56C4" w:rsidRDefault="00DA56C4" w:rsidP="00DA56C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702F">
        <w:rPr>
          <w:rFonts w:ascii="Times New Roman" w:hAnsi="Times New Roman" w:cs="Times New Roman"/>
          <w:b/>
          <w:sz w:val="24"/>
          <w:szCs w:val="24"/>
          <w:u w:val="single"/>
        </w:rPr>
        <w:t>Nel 2017</w:t>
      </w:r>
      <w:r w:rsidRPr="00D3660F">
        <w:rPr>
          <w:rFonts w:ascii="Times New Roman" w:hAnsi="Times New Roman" w:cs="Times New Roman"/>
          <w:b/>
          <w:sz w:val="24"/>
          <w:szCs w:val="24"/>
        </w:rPr>
        <w:t xml:space="preserve"> le </w:t>
      </w:r>
      <w:r w:rsidRPr="00D3660F">
        <w:rPr>
          <w:rFonts w:ascii="Times New Roman" w:hAnsi="Times New Roman" w:cs="Times New Roman"/>
          <w:b/>
          <w:bCs/>
          <w:sz w:val="24"/>
          <w:szCs w:val="24"/>
        </w:rPr>
        <w:t>esportazioni slovacche</w:t>
      </w:r>
      <w:r w:rsidRPr="00D3660F">
        <w:rPr>
          <w:rFonts w:ascii="Times New Roman" w:hAnsi="Times New Roman" w:cs="Times New Roman"/>
          <w:sz w:val="24"/>
          <w:szCs w:val="24"/>
        </w:rPr>
        <w:t xml:space="preserve"> verso l’Italia sono state pari a 4.498 milioni di Euro, registrando un aumento, rispetto al 2016, del 32,8%. Le </w:t>
      </w:r>
      <w:r w:rsidRPr="00D3660F">
        <w:rPr>
          <w:rFonts w:ascii="Times New Roman" w:hAnsi="Times New Roman" w:cs="Times New Roman"/>
          <w:b/>
          <w:bCs/>
          <w:sz w:val="24"/>
          <w:szCs w:val="24"/>
        </w:rPr>
        <w:t>importazioni</w:t>
      </w:r>
      <w:r w:rsidRPr="00D3660F">
        <w:rPr>
          <w:rFonts w:ascii="Times New Roman" w:hAnsi="Times New Roman" w:cs="Times New Roman"/>
          <w:sz w:val="24"/>
          <w:szCs w:val="24"/>
        </w:rPr>
        <w:t xml:space="preserve"> dall’Italia si sono attestate su 2.330 milioni, con un aumento del 5,2% rispetto al 2016. In linea di tendenza con gli anni precedenti, la bilancia commerciale segna un netto avanzo a favore di Bratislava per un ammontare di 2.167 milioni di euro, in crescita rispetto al 2016 (931 milioni). </w:t>
      </w:r>
      <w:r w:rsidRPr="00D3660F">
        <w:rPr>
          <w:rFonts w:ascii="Times New Roman" w:hAnsi="Times New Roman" w:cs="Times New Roman"/>
          <w:b/>
          <w:bCs/>
          <w:sz w:val="24"/>
          <w:szCs w:val="24"/>
        </w:rPr>
        <w:t xml:space="preserve">Nel 2017, l’Italia è </w:t>
      </w:r>
      <w:proofErr w:type="gramStart"/>
      <w:r w:rsidRPr="00D3660F">
        <w:rPr>
          <w:rFonts w:ascii="Times New Roman" w:hAnsi="Times New Roman" w:cs="Times New Roman"/>
          <w:b/>
          <w:bCs/>
          <w:sz w:val="24"/>
          <w:szCs w:val="24"/>
        </w:rPr>
        <w:t>risultata</w:t>
      </w:r>
      <w:proofErr w:type="gramEnd"/>
      <w:r w:rsidRPr="00D3660F">
        <w:rPr>
          <w:rFonts w:ascii="Times New Roman" w:hAnsi="Times New Roman" w:cs="Times New Roman"/>
          <w:b/>
          <w:bCs/>
          <w:sz w:val="24"/>
          <w:szCs w:val="24"/>
        </w:rPr>
        <w:t xml:space="preserve"> in ottava posizione come Paese cliente e in sesta posizione come Paese fornitore della Slovacchia.</w:t>
      </w:r>
    </w:p>
    <w:p w:rsidR="00DA56C4" w:rsidRDefault="00DA56C4" w:rsidP="00DA56C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6E2B67">
        <w:rPr>
          <w:rFonts w:ascii="Times New Roman" w:hAnsi="Times New Roman" w:cs="Times New Roman"/>
          <w:b/>
          <w:sz w:val="24"/>
          <w:szCs w:val="24"/>
          <w:u w:val="single"/>
        </w:rPr>
        <w:t xml:space="preserve">Nel </w:t>
      </w:r>
      <w:proofErr w:type="gramEnd"/>
      <w:r w:rsidRPr="006E2B67">
        <w:rPr>
          <w:rFonts w:ascii="Times New Roman" w:hAnsi="Times New Roman" w:cs="Times New Roman"/>
          <w:b/>
          <w:sz w:val="24"/>
          <w:szCs w:val="24"/>
          <w:u w:val="single"/>
        </w:rPr>
        <w:t>1°semestre 2018</w:t>
      </w:r>
      <w:r w:rsidRPr="006E2B67">
        <w:rPr>
          <w:rFonts w:ascii="Times New Roman" w:hAnsi="Times New Roman" w:cs="Times New Roman"/>
          <w:sz w:val="24"/>
          <w:szCs w:val="24"/>
        </w:rPr>
        <w:t xml:space="preserve"> </w:t>
      </w:r>
      <w:r w:rsidRPr="006E2B67">
        <w:rPr>
          <w:rFonts w:ascii="Times New Roman" w:hAnsi="Times New Roman" w:cs="Times New Roman"/>
          <w:b/>
          <w:sz w:val="24"/>
          <w:szCs w:val="24"/>
        </w:rPr>
        <w:t xml:space="preserve">le </w:t>
      </w:r>
      <w:r w:rsidRPr="006E2B67">
        <w:rPr>
          <w:rFonts w:ascii="Times New Roman" w:hAnsi="Times New Roman" w:cs="Times New Roman"/>
          <w:b/>
          <w:bCs/>
          <w:sz w:val="24"/>
          <w:szCs w:val="24"/>
        </w:rPr>
        <w:t>esportazioni slovacche</w:t>
      </w:r>
      <w:r w:rsidRPr="006E2B67">
        <w:rPr>
          <w:rFonts w:ascii="Times New Roman" w:hAnsi="Times New Roman" w:cs="Times New Roman"/>
          <w:sz w:val="24"/>
          <w:szCs w:val="24"/>
        </w:rPr>
        <w:t xml:space="preserve"> verso l’Italia sono state pari a 2.659 milioni di Euro, registrando un aumento, rispetto allo stesso periodo del 2017, del 35,8%. Le </w:t>
      </w:r>
      <w:r w:rsidRPr="006E2B67">
        <w:rPr>
          <w:rFonts w:ascii="Times New Roman" w:hAnsi="Times New Roman" w:cs="Times New Roman"/>
          <w:b/>
          <w:bCs/>
          <w:sz w:val="24"/>
          <w:szCs w:val="24"/>
        </w:rPr>
        <w:t>importazioni</w:t>
      </w:r>
      <w:r w:rsidRPr="006E2B67">
        <w:rPr>
          <w:rFonts w:ascii="Times New Roman" w:hAnsi="Times New Roman" w:cs="Times New Roman"/>
          <w:sz w:val="24"/>
          <w:szCs w:val="24"/>
        </w:rPr>
        <w:t xml:space="preserve"> dall’Italia si sono attestate su 1.294 milioni, con un aumento </w:t>
      </w:r>
      <w:proofErr w:type="gramStart"/>
      <w:r w:rsidRPr="006E2B67">
        <w:rPr>
          <w:rFonts w:ascii="Times New Roman" w:hAnsi="Times New Roman" w:cs="Times New Roman"/>
          <w:sz w:val="24"/>
          <w:szCs w:val="24"/>
        </w:rPr>
        <w:t>dell’11,4%</w:t>
      </w:r>
      <w:proofErr w:type="gramEnd"/>
      <w:r w:rsidRPr="006E2B67">
        <w:rPr>
          <w:rFonts w:ascii="Times New Roman" w:hAnsi="Times New Roman" w:cs="Times New Roman"/>
          <w:sz w:val="24"/>
          <w:szCs w:val="24"/>
        </w:rPr>
        <w:t xml:space="preserve"> rispetto al 1° semestre 2017. La bilancia commerciale segna un o avanzo a favore di Bratislava per un ammontare di 1.365 milioni di euro. </w:t>
      </w:r>
      <w:r w:rsidRPr="006E2B67">
        <w:rPr>
          <w:rFonts w:ascii="Times New Roman" w:hAnsi="Times New Roman" w:cs="Times New Roman"/>
          <w:b/>
          <w:bCs/>
          <w:sz w:val="24"/>
          <w:szCs w:val="24"/>
        </w:rPr>
        <w:t xml:space="preserve">Nel 1° semestre 2018, l’Italia è </w:t>
      </w:r>
      <w:proofErr w:type="gramStart"/>
      <w:r w:rsidRPr="006E2B67">
        <w:rPr>
          <w:rFonts w:ascii="Times New Roman" w:hAnsi="Times New Roman" w:cs="Times New Roman"/>
          <w:b/>
          <w:bCs/>
          <w:sz w:val="24"/>
          <w:szCs w:val="24"/>
        </w:rPr>
        <w:t>risulta</w:t>
      </w:r>
      <w:proofErr w:type="gramEnd"/>
      <w:r w:rsidRPr="006E2B67">
        <w:rPr>
          <w:rFonts w:ascii="Times New Roman" w:hAnsi="Times New Roman" w:cs="Times New Roman"/>
          <w:b/>
          <w:bCs/>
          <w:sz w:val="24"/>
          <w:szCs w:val="24"/>
        </w:rPr>
        <w:t xml:space="preserve"> in quarta posizione come Paese cliente e in ottava posizione come Paese fornitore della Slovacchia.</w:t>
      </w:r>
    </w:p>
    <w:p w:rsidR="00DA56C4" w:rsidRPr="002D0415" w:rsidRDefault="00DA56C4" w:rsidP="00DA56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56C4" w:rsidRDefault="00DA56C4" w:rsidP="00DA56C4">
      <w:pPr>
        <w:pStyle w:val="Corpodeltesto2"/>
        <w:tabs>
          <w:tab w:val="num" w:pos="0"/>
        </w:tabs>
        <w:jc w:val="center"/>
        <w:rPr>
          <w:rFonts w:ascii="Times New Roman" w:hAnsi="Times New Roman" w:cs="Times New Roman"/>
          <w:bCs/>
          <w:iCs/>
          <w:lang w:val="it-IT"/>
        </w:rPr>
      </w:pPr>
      <w:proofErr w:type="gramStart"/>
      <w:r w:rsidRPr="00541311">
        <w:rPr>
          <w:rFonts w:ascii="Times New Roman" w:hAnsi="Times New Roman" w:cs="Times New Roman"/>
          <w:b/>
          <w:lang w:val="it-IT"/>
        </w:rPr>
        <w:t>Interscambio</w:t>
      </w:r>
      <w:proofErr w:type="gramEnd"/>
      <w:r w:rsidRPr="00541311">
        <w:rPr>
          <w:rFonts w:ascii="Times New Roman" w:hAnsi="Times New Roman" w:cs="Times New Roman"/>
          <w:b/>
          <w:lang w:val="it-IT"/>
        </w:rPr>
        <w:t xml:space="preserve"> commerciale con l’Italia </w:t>
      </w:r>
      <w:r w:rsidRPr="00541311">
        <w:rPr>
          <w:rFonts w:ascii="Times New Roman" w:hAnsi="Times New Roman" w:cs="Times New Roman"/>
          <w:lang w:val="it-IT"/>
        </w:rPr>
        <w:t>elaborato in base ai dati de</w:t>
      </w:r>
      <w:r w:rsidRPr="00541311">
        <w:rPr>
          <w:rFonts w:ascii="Times New Roman" w:hAnsi="Times New Roman" w:cs="Times New Roman"/>
          <w:bCs/>
          <w:iCs/>
          <w:lang w:val="it-IT"/>
        </w:rPr>
        <w:t xml:space="preserve">ll’Istituto Statistico della Repubblica Slovacca (Classificazione SITC - Standard International </w:t>
      </w:r>
      <w:proofErr w:type="spellStart"/>
      <w:r w:rsidRPr="00541311">
        <w:rPr>
          <w:rFonts w:ascii="Times New Roman" w:hAnsi="Times New Roman" w:cs="Times New Roman"/>
          <w:bCs/>
          <w:iCs/>
          <w:lang w:val="it-IT"/>
        </w:rPr>
        <w:t>TradeClassification</w:t>
      </w:r>
      <w:proofErr w:type="spellEnd"/>
      <w:r w:rsidRPr="00541311">
        <w:rPr>
          <w:rFonts w:ascii="Times New Roman" w:hAnsi="Times New Roman" w:cs="Times New Roman"/>
          <w:bCs/>
          <w:iCs/>
          <w:lang w:val="it-IT"/>
        </w:rPr>
        <w:t>)</w:t>
      </w:r>
    </w:p>
    <w:p w:rsidR="00292807" w:rsidRPr="00541311" w:rsidRDefault="00292807" w:rsidP="00DA56C4">
      <w:pPr>
        <w:pStyle w:val="Corpodeltesto2"/>
        <w:tabs>
          <w:tab w:val="num" w:pos="0"/>
        </w:tabs>
        <w:jc w:val="center"/>
        <w:rPr>
          <w:rFonts w:ascii="Times New Roman" w:hAnsi="Times New Roman" w:cs="Times New Roman"/>
          <w:bCs/>
          <w:iCs/>
          <w:lang w:val="it-IT"/>
        </w:rPr>
      </w:pPr>
    </w:p>
    <w:tbl>
      <w:tblPr>
        <w:tblW w:w="4892" w:type="pct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84"/>
        <w:gridCol w:w="886"/>
        <w:gridCol w:w="721"/>
        <w:gridCol w:w="723"/>
        <w:gridCol w:w="840"/>
        <w:gridCol w:w="840"/>
        <w:gridCol w:w="719"/>
        <w:gridCol w:w="1527"/>
        <w:gridCol w:w="1527"/>
      </w:tblGrid>
      <w:tr w:rsidR="00DA56C4" w:rsidRPr="00541311" w:rsidTr="007137ED">
        <w:trPr>
          <w:trHeight w:val="439"/>
        </w:trPr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A56C4" w:rsidRPr="00541311" w:rsidRDefault="00DA56C4" w:rsidP="007137ED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13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Dati (in </w:t>
            </w:r>
            <w:proofErr w:type="spellStart"/>
            <w:r w:rsidRPr="005413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mln</w:t>
            </w:r>
            <w:proofErr w:type="spellEnd"/>
            <w:r w:rsidRPr="005413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€)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A56C4" w:rsidRPr="00541311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13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2012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A56C4" w:rsidRPr="00541311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13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A56C4" w:rsidRPr="00541311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13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DA56C4" w:rsidRPr="00541311" w:rsidRDefault="00DA56C4" w:rsidP="007137ED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DA56C4" w:rsidRPr="00541311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13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DA56C4" w:rsidRPr="00541311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DA56C4" w:rsidRPr="00541311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13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DA56C4" w:rsidRPr="00541311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DA56C4" w:rsidRPr="00541311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13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2017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DA56C4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DA56C4" w:rsidRPr="00541311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1°sem. 2018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DA56C4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13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Var. </w:t>
            </w:r>
          </w:p>
          <w:p w:rsidR="00DA56C4" w:rsidRPr="00541311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1°sem. 2018/ 1°sem. 20</w:t>
            </w:r>
            <w:r w:rsidRPr="005413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</w:tr>
      <w:tr w:rsidR="00DA56C4" w:rsidRPr="00541311" w:rsidTr="007137ED">
        <w:trPr>
          <w:trHeight w:val="409"/>
        </w:trPr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DA56C4" w:rsidRPr="00541311" w:rsidRDefault="00DA56C4" w:rsidP="007137ED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41311">
              <w:rPr>
                <w:rFonts w:ascii="Times New Roman" w:hAnsi="Times New Roman" w:cs="Times New Roman"/>
                <w:sz w:val="20"/>
                <w:szCs w:val="20"/>
              </w:rPr>
              <w:t>Import slovacco dall’Italia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6C4" w:rsidRPr="00541311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6C4" w:rsidRPr="00541311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311">
              <w:rPr>
                <w:rFonts w:ascii="Times New Roman" w:hAnsi="Times New Roman" w:cs="Times New Roman"/>
                <w:sz w:val="20"/>
                <w:szCs w:val="20"/>
              </w:rPr>
              <w:t>1.803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541311">
              <w:rPr>
                <w:rFonts w:ascii="Times New Roman" w:eastAsia="Arial Unicode MS" w:hAnsi="Times New Roman" w:cs="Times New Roman"/>
                <w:sz w:val="20"/>
                <w:szCs w:val="20"/>
              </w:rPr>
              <w:t>1.916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311">
              <w:rPr>
                <w:rFonts w:ascii="Times New Roman" w:hAnsi="Times New Roman" w:cs="Times New Roman"/>
                <w:sz w:val="20"/>
                <w:szCs w:val="20"/>
              </w:rPr>
              <w:t>2.007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DA56C4" w:rsidRPr="00541311" w:rsidRDefault="00DA56C4" w:rsidP="007137ED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541311">
              <w:rPr>
                <w:rFonts w:ascii="Times New Roman" w:eastAsia="Arial Unicode MS" w:hAnsi="Times New Roman" w:cs="Times New Roman"/>
                <w:sz w:val="20"/>
                <w:szCs w:val="20"/>
              </w:rPr>
              <w:t>2.183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DA56C4" w:rsidRPr="00541311" w:rsidRDefault="00DA56C4" w:rsidP="007137ED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541311">
              <w:rPr>
                <w:rFonts w:ascii="Times New Roman" w:eastAsia="Arial Unicode MS" w:hAnsi="Times New Roman" w:cs="Times New Roman"/>
                <w:sz w:val="20"/>
                <w:szCs w:val="20"/>
              </w:rPr>
              <w:t>2.146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DA56C4" w:rsidRPr="00541311" w:rsidRDefault="00DA56C4" w:rsidP="007137ED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541311">
              <w:rPr>
                <w:rFonts w:ascii="Times New Roman" w:eastAsia="Arial Unicode MS" w:hAnsi="Times New Roman" w:cs="Times New Roman"/>
                <w:sz w:val="20"/>
                <w:szCs w:val="20"/>
              </w:rPr>
              <w:t>2.330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DA56C4" w:rsidRPr="006E2B67" w:rsidRDefault="00DA56C4" w:rsidP="007137ED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6E2B67">
              <w:rPr>
                <w:rFonts w:ascii="Times New Roman" w:eastAsia="Arial Unicode MS" w:hAnsi="Times New Roman" w:cs="Times New Roman"/>
                <w:sz w:val="20"/>
                <w:szCs w:val="20"/>
              </w:rPr>
              <w:t>1.294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DA56C4" w:rsidRPr="006E2B67" w:rsidRDefault="00DA56C4" w:rsidP="007137ED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6E2B67">
              <w:rPr>
                <w:rFonts w:ascii="Times New Roman" w:eastAsia="Arial Unicode MS" w:hAnsi="Times New Roman" w:cs="Times New Roman"/>
                <w:sz w:val="20"/>
                <w:szCs w:val="20"/>
              </w:rPr>
              <w:t>11,4</w:t>
            </w:r>
          </w:p>
        </w:tc>
      </w:tr>
      <w:tr w:rsidR="00DA56C4" w:rsidRPr="00541311" w:rsidTr="007137ED">
        <w:trPr>
          <w:trHeight w:val="497"/>
        </w:trPr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DA56C4" w:rsidRPr="00541311" w:rsidRDefault="00DA56C4" w:rsidP="007137ED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41311">
              <w:rPr>
                <w:rFonts w:ascii="Times New Roman" w:hAnsi="Times New Roman" w:cs="Times New Roman"/>
                <w:sz w:val="20"/>
                <w:szCs w:val="20"/>
              </w:rPr>
              <w:t>Export slovacco verso l’Italia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6C4" w:rsidRPr="00541311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6C4" w:rsidRPr="00541311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311">
              <w:rPr>
                <w:rFonts w:ascii="Times New Roman" w:hAnsi="Times New Roman" w:cs="Times New Roman"/>
                <w:sz w:val="20"/>
                <w:szCs w:val="20"/>
              </w:rPr>
              <w:t>2.880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541311">
              <w:rPr>
                <w:rFonts w:ascii="Times New Roman" w:eastAsia="Arial Unicode MS" w:hAnsi="Times New Roman" w:cs="Times New Roman"/>
                <w:sz w:val="20"/>
                <w:szCs w:val="20"/>
              </w:rPr>
              <w:t>2.983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311">
              <w:rPr>
                <w:rFonts w:ascii="Times New Roman" w:hAnsi="Times New Roman" w:cs="Times New Roman"/>
                <w:sz w:val="20"/>
                <w:szCs w:val="20"/>
              </w:rPr>
              <w:t>2.983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DA56C4" w:rsidRPr="00541311" w:rsidRDefault="00DA56C4" w:rsidP="007137ED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541311">
              <w:rPr>
                <w:rFonts w:ascii="Times New Roman" w:eastAsia="Arial Unicode MS" w:hAnsi="Times New Roman" w:cs="Times New Roman"/>
                <w:sz w:val="20"/>
                <w:szCs w:val="20"/>
              </w:rPr>
              <w:t>3.061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DA56C4" w:rsidRPr="00541311" w:rsidRDefault="00DA56C4" w:rsidP="007137ED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541311">
              <w:rPr>
                <w:rFonts w:ascii="Times New Roman" w:eastAsia="Arial Unicode MS" w:hAnsi="Times New Roman" w:cs="Times New Roman"/>
                <w:sz w:val="20"/>
                <w:szCs w:val="20"/>
              </w:rPr>
              <w:t>3.383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DA56C4" w:rsidRPr="00541311" w:rsidRDefault="00DA56C4" w:rsidP="007137ED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541311">
              <w:rPr>
                <w:rFonts w:ascii="Times New Roman" w:eastAsia="Arial Unicode MS" w:hAnsi="Times New Roman" w:cs="Times New Roman"/>
                <w:sz w:val="20"/>
                <w:szCs w:val="20"/>
              </w:rPr>
              <w:t>4.498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DA56C4" w:rsidRPr="006E2B67" w:rsidRDefault="00DA56C4" w:rsidP="007137ED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6E2B67">
              <w:rPr>
                <w:rFonts w:ascii="Times New Roman" w:eastAsia="Arial Unicode MS" w:hAnsi="Times New Roman" w:cs="Times New Roman"/>
                <w:sz w:val="20"/>
                <w:szCs w:val="20"/>
              </w:rPr>
              <w:t>2.659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DA56C4" w:rsidRPr="006E2B67" w:rsidRDefault="00DA56C4" w:rsidP="007137ED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6E2B67">
              <w:rPr>
                <w:rFonts w:ascii="Times New Roman" w:eastAsia="Arial Unicode MS" w:hAnsi="Times New Roman" w:cs="Times New Roman"/>
                <w:sz w:val="20"/>
                <w:szCs w:val="20"/>
              </w:rPr>
              <w:t>35,8</w:t>
            </w:r>
          </w:p>
        </w:tc>
      </w:tr>
      <w:tr w:rsidR="00DA56C4" w:rsidRPr="00541311" w:rsidTr="007137ED">
        <w:trPr>
          <w:trHeight w:val="272"/>
        </w:trPr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DA56C4" w:rsidRPr="00541311" w:rsidRDefault="00DA56C4" w:rsidP="007137ED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41311">
              <w:rPr>
                <w:rFonts w:ascii="Times New Roman" w:hAnsi="Times New Roman" w:cs="Times New Roman"/>
                <w:sz w:val="20"/>
                <w:szCs w:val="20"/>
              </w:rPr>
              <w:t>Saldo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6C4" w:rsidRPr="00541311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6C4" w:rsidRPr="00541311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311">
              <w:rPr>
                <w:rFonts w:ascii="Times New Roman" w:hAnsi="Times New Roman" w:cs="Times New Roman"/>
                <w:sz w:val="20"/>
                <w:szCs w:val="20"/>
              </w:rPr>
              <w:t>1.077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6C4" w:rsidRPr="00541311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6C4" w:rsidRPr="00541311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311">
              <w:rPr>
                <w:rFonts w:ascii="Times New Roman" w:hAnsi="Times New Roman" w:cs="Times New Roman"/>
                <w:sz w:val="20"/>
                <w:szCs w:val="20"/>
              </w:rPr>
              <w:t>1.108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Corpodeltesto2"/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:rsidR="00DA56C4" w:rsidRPr="00541311" w:rsidRDefault="00DA56C4" w:rsidP="007137ED">
            <w:pPr>
              <w:pStyle w:val="Corpodeltesto2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  <w:lang w:val="it-IT"/>
              </w:rPr>
            </w:pPr>
            <w:r w:rsidRPr="0054131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976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6C4" w:rsidRPr="00541311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311">
              <w:rPr>
                <w:rFonts w:ascii="Times New Roman" w:hAnsi="Times New Roman" w:cs="Times New Roman"/>
                <w:sz w:val="20"/>
                <w:szCs w:val="20"/>
              </w:rPr>
              <w:t>878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6C4" w:rsidRPr="00541311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311">
              <w:rPr>
                <w:rFonts w:ascii="Times New Roman" w:hAnsi="Times New Roman" w:cs="Times New Roman"/>
                <w:sz w:val="20"/>
                <w:szCs w:val="20"/>
              </w:rPr>
              <w:t>1.236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6C4" w:rsidRPr="00541311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311">
              <w:rPr>
                <w:rFonts w:ascii="Times New Roman" w:hAnsi="Times New Roman" w:cs="Times New Roman"/>
                <w:sz w:val="20"/>
                <w:szCs w:val="20"/>
              </w:rPr>
              <w:t>2.167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6C4" w:rsidRPr="006E2B67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B67">
              <w:rPr>
                <w:rFonts w:ascii="Times New Roman" w:hAnsi="Times New Roman" w:cs="Times New Roman"/>
                <w:sz w:val="20"/>
                <w:szCs w:val="20"/>
              </w:rPr>
              <w:t>1.365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6C4" w:rsidRPr="006E2B67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B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DA56C4" w:rsidRPr="00541311" w:rsidRDefault="00DA56C4" w:rsidP="00DA56C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541311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  <w:proofErr w:type="gramEnd"/>
    </w:p>
    <w:p w:rsidR="00DA56C4" w:rsidRDefault="00DA56C4" w:rsidP="00DA56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A56C4" w:rsidRDefault="00DA56C4" w:rsidP="00DA56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A56C4" w:rsidRPr="00541311" w:rsidRDefault="00DA56C4" w:rsidP="00DA56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A56C4" w:rsidRPr="00541311" w:rsidRDefault="00DA56C4" w:rsidP="00DA56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1311">
        <w:rPr>
          <w:rFonts w:ascii="Times New Roman" w:hAnsi="Times New Roman" w:cs="Times New Roman"/>
          <w:b/>
          <w:bCs/>
          <w:sz w:val="24"/>
          <w:szCs w:val="24"/>
        </w:rPr>
        <w:t>Importazioni slovacche dall’Italia per gruppi merceologici</w:t>
      </w:r>
    </w:p>
    <w:p w:rsidR="00DA56C4" w:rsidRPr="00541311" w:rsidRDefault="00DA56C4" w:rsidP="00DA56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541311">
        <w:rPr>
          <w:rFonts w:ascii="Times New Roman" w:hAnsi="Times New Roman" w:cs="Times New Roman"/>
          <w:b/>
          <w:bCs/>
          <w:sz w:val="20"/>
          <w:szCs w:val="20"/>
        </w:rPr>
        <w:t>(Dati dell'Ufficio di Statistica della Repubblica Slovacca in milioni di Euro)</w:t>
      </w:r>
      <w:proofErr w:type="gramEnd"/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3"/>
        <w:gridCol w:w="850"/>
        <w:gridCol w:w="851"/>
        <w:gridCol w:w="992"/>
        <w:gridCol w:w="992"/>
        <w:gridCol w:w="1134"/>
        <w:gridCol w:w="851"/>
        <w:gridCol w:w="850"/>
        <w:gridCol w:w="1418"/>
      </w:tblGrid>
      <w:tr w:rsidR="00DA56C4" w:rsidRPr="006E2B67" w:rsidTr="007137E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rPr>
                <w:b/>
                <w:i w:val="0"/>
              </w:rPr>
            </w:pPr>
            <w:r w:rsidRPr="00541311">
              <w:rPr>
                <w:b/>
                <w:i w:val="0"/>
              </w:rPr>
              <w:t>Gruppi merceologici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rPr>
                <w:b/>
                <w:i w:val="0"/>
              </w:rPr>
            </w:pPr>
            <w:r w:rsidRPr="00541311">
              <w:rPr>
                <w:b/>
                <w:i w:val="0"/>
              </w:rPr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rPr>
                <w:b/>
                <w:i w:val="0"/>
              </w:rPr>
            </w:pPr>
            <w:r w:rsidRPr="00541311">
              <w:rPr>
                <w:b/>
                <w:i w:val="0"/>
              </w:rP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rPr>
                <w:b/>
                <w:i w:val="0"/>
              </w:rPr>
            </w:pPr>
            <w:r w:rsidRPr="00541311">
              <w:rPr>
                <w:b/>
                <w:i w:val="0"/>
              </w:rP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rPr>
                <w:b/>
                <w:i w:val="0"/>
              </w:rPr>
            </w:pPr>
            <w:r w:rsidRPr="00541311">
              <w:rPr>
                <w:b/>
                <w:i w:val="0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rPr>
                <w:b/>
                <w:i w:val="0"/>
              </w:rPr>
            </w:pPr>
            <w:r w:rsidRPr="00541311">
              <w:rPr>
                <w:b/>
                <w:i w:val="0"/>
              </w:rPr>
              <w:t>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rPr>
                <w:b/>
                <w:i w:val="0"/>
              </w:rPr>
            </w:pPr>
            <w:r w:rsidRPr="00541311">
              <w:rPr>
                <w:b/>
                <w:i w:val="0"/>
              </w:rPr>
              <w:t>2017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DA56C4" w:rsidRPr="006E2B67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B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1°sem.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B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Var. </w:t>
            </w:r>
          </w:p>
          <w:p w:rsidR="00DA56C4" w:rsidRPr="006E2B67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B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1°sem. 2018/ 1°sem. 2017</w:t>
            </w:r>
          </w:p>
        </w:tc>
      </w:tr>
      <w:tr w:rsidR="00DA56C4" w:rsidRPr="006E2B67" w:rsidTr="007137ED">
        <w:trPr>
          <w:trHeight w:val="6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rPr>
                <w:i w:val="0"/>
              </w:rPr>
            </w:pPr>
            <w:r w:rsidRPr="00541311">
              <w:rPr>
                <w:i w:val="0"/>
              </w:rPr>
              <w:t>Macchinari,veicoli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653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730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738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833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923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548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24,7</w:t>
            </w:r>
          </w:p>
        </w:tc>
      </w:tr>
      <w:tr w:rsidR="00DA56C4" w:rsidRPr="006E2B67" w:rsidTr="007137E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rPr>
                <w:i w:val="0"/>
              </w:rPr>
            </w:pPr>
            <w:r w:rsidRPr="00541311">
              <w:rPr>
                <w:i w:val="0"/>
              </w:rPr>
              <w:t>Beni di consumo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576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568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590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628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698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383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5,1</w:t>
            </w:r>
          </w:p>
        </w:tc>
      </w:tr>
      <w:tr w:rsidR="00DA56C4" w:rsidRPr="006E2B67" w:rsidTr="007137E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rPr>
                <w:i w:val="0"/>
              </w:rPr>
            </w:pPr>
            <w:r w:rsidRPr="00541311">
              <w:rPr>
                <w:i w:val="0"/>
              </w:rPr>
              <w:t>Prodotti chimici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143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3,2</w:t>
            </w:r>
          </w:p>
        </w:tc>
      </w:tr>
      <w:tr w:rsidR="00DA56C4" w:rsidRPr="006E2B67" w:rsidTr="007137ED">
        <w:trPr>
          <w:trHeight w:val="24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rPr>
                <w:i w:val="0"/>
              </w:rPr>
            </w:pPr>
            <w:r w:rsidRPr="00541311">
              <w:rPr>
                <w:i w:val="0"/>
              </w:rPr>
              <w:t>Prod. Industriali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130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-0,7</w:t>
            </w:r>
          </w:p>
        </w:tc>
      </w:tr>
      <w:tr w:rsidR="00DA56C4" w:rsidRPr="006E2B67" w:rsidTr="007137ED">
        <w:trPr>
          <w:trHeight w:val="2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rPr>
                <w:i w:val="0"/>
              </w:rPr>
            </w:pPr>
            <w:r w:rsidRPr="00541311">
              <w:rPr>
                <w:i w:val="0"/>
              </w:rPr>
              <w:t>Prod. Alimentari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0,2</w:t>
            </w:r>
          </w:p>
        </w:tc>
      </w:tr>
      <w:tr w:rsidR="00DA56C4" w:rsidRPr="006E2B67" w:rsidTr="007137E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rPr>
                <w:i w:val="0"/>
              </w:rPr>
            </w:pPr>
            <w:r w:rsidRPr="00541311">
              <w:rPr>
                <w:i w:val="0"/>
              </w:rPr>
              <w:t>Materie prime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17,9</w:t>
            </w:r>
          </w:p>
        </w:tc>
      </w:tr>
      <w:tr w:rsidR="00DA56C4" w:rsidRPr="006E2B67" w:rsidTr="007137E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rPr>
                <w:i w:val="0"/>
              </w:rPr>
            </w:pPr>
            <w:r w:rsidRPr="00541311">
              <w:rPr>
                <w:i w:val="0"/>
              </w:rPr>
              <w:t>Bevande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-17,7</w:t>
            </w:r>
          </w:p>
        </w:tc>
      </w:tr>
      <w:tr w:rsidR="00DA56C4" w:rsidRPr="006E2B67" w:rsidTr="007137ED">
        <w:trPr>
          <w:trHeight w:val="26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rPr>
                <w:i w:val="0"/>
              </w:rPr>
            </w:pPr>
            <w:r w:rsidRPr="00541311">
              <w:rPr>
                <w:i w:val="0"/>
              </w:rPr>
              <w:t>Combustibili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42,3</w:t>
            </w:r>
          </w:p>
        </w:tc>
      </w:tr>
      <w:tr w:rsidR="00DA56C4" w:rsidRPr="006E2B67" w:rsidTr="007137E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rPr>
                <w:i w:val="0"/>
              </w:rPr>
            </w:pPr>
            <w:r w:rsidRPr="00541311">
              <w:rPr>
                <w:i w:val="0"/>
              </w:rPr>
              <w:t>Oli, grassi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-31,2</w:t>
            </w:r>
          </w:p>
        </w:tc>
      </w:tr>
      <w:tr w:rsidR="00DA56C4" w:rsidRPr="006E2B67" w:rsidTr="007137E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rPr>
                <w:i w:val="0"/>
              </w:rPr>
            </w:pPr>
            <w:r w:rsidRPr="00541311">
              <w:rPr>
                <w:i w:val="0"/>
              </w:rPr>
              <w:t>Altri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-0,6</w:t>
            </w:r>
          </w:p>
        </w:tc>
      </w:tr>
      <w:tr w:rsidR="00DA56C4" w:rsidRPr="006E2B67" w:rsidTr="007137ED">
        <w:trPr>
          <w:trHeight w:val="18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rPr>
                <w:b/>
                <w:i w:val="0"/>
              </w:rPr>
            </w:pPr>
            <w:r w:rsidRPr="00541311">
              <w:rPr>
                <w:b/>
                <w:i w:val="0"/>
              </w:rPr>
              <w:t>Totale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b/>
                <w:i w:val="0"/>
              </w:rPr>
            </w:pPr>
            <w:r w:rsidRPr="00541311">
              <w:rPr>
                <w:b/>
                <w:i w:val="0"/>
              </w:rPr>
              <w:t>1.803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b/>
                <w:i w:val="0"/>
              </w:rPr>
            </w:pPr>
            <w:r w:rsidRPr="00541311">
              <w:rPr>
                <w:b/>
                <w:i w:val="0"/>
              </w:rPr>
              <w:t>1.875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b/>
                <w:i w:val="0"/>
              </w:rPr>
            </w:pPr>
            <w:r w:rsidRPr="00541311">
              <w:rPr>
                <w:b/>
                <w:i w:val="0"/>
              </w:rPr>
              <w:t>2.007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b/>
                <w:i w:val="0"/>
              </w:rPr>
            </w:pPr>
            <w:r w:rsidRPr="00541311">
              <w:rPr>
                <w:b/>
                <w:i w:val="0"/>
              </w:rPr>
              <w:t>2.183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b/>
                <w:i w:val="0"/>
              </w:rPr>
            </w:pPr>
            <w:r w:rsidRPr="00541311">
              <w:rPr>
                <w:b/>
                <w:i w:val="0"/>
              </w:rPr>
              <w:t>2.146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b/>
                <w:i w:val="0"/>
              </w:rPr>
            </w:pPr>
            <w:r w:rsidRPr="00541311">
              <w:rPr>
                <w:b/>
                <w:i w:val="0"/>
              </w:rPr>
              <w:t>2.330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b/>
                <w:i w:val="0"/>
              </w:rPr>
            </w:pPr>
            <w:r w:rsidRPr="006E2B67">
              <w:rPr>
                <w:b/>
                <w:i w:val="0"/>
              </w:rPr>
              <w:t>1.294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b/>
                <w:i w:val="0"/>
              </w:rPr>
            </w:pPr>
            <w:r w:rsidRPr="006E2B67">
              <w:rPr>
                <w:b/>
                <w:i w:val="0"/>
              </w:rPr>
              <w:t>11,4</w:t>
            </w:r>
          </w:p>
        </w:tc>
      </w:tr>
    </w:tbl>
    <w:p w:rsidR="00DA56C4" w:rsidRPr="00541311" w:rsidRDefault="00DA56C4" w:rsidP="00DA56C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541311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  <w:proofErr w:type="gramEnd"/>
    </w:p>
    <w:p w:rsidR="00DA56C4" w:rsidRPr="00AC064B" w:rsidRDefault="00DA56C4" w:rsidP="00DA56C4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bCs/>
        </w:rPr>
      </w:pPr>
    </w:p>
    <w:p w:rsidR="00DA56C4" w:rsidRPr="00AC064B" w:rsidRDefault="00DA56C4" w:rsidP="00DA56C4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bCs/>
        </w:rPr>
      </w:pPr>
    </w:p>
    <w:p w:rsidR="00DA56C4" w:rsidRDefault="00DA56C4" w:rsidP="00DA56C4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bCs/>
        </w:rPr>
      </w:pPr>
    </w:p>
    <w:p w:rsidR="00DA56C4" w:rsidRDefault="00DA56C4" w:rsidP="00DA56C4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bCs/>
        </w:rPr>
      </w:pPr>
    </w:p>
    <w:p w:rsidR="00DA56C4" w:rsidRDefault="00DA56C4" w:rsidP="00DA56C4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bCs/>
        </w:rPr>
      </w:pPr>
    </w:p>
    <w:p w:rsidR="00DA56C4" w:rsidRDefault="00DA56C4" w:rsidP="00DA56C4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bCs/>
        </w:rPr>
      </w:pPr>
    </w:p>
    <w:p w:rsidR="00DA56C4" w:rsidRDefault="00DA56C4" w:rsidP="00DA56C4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bCs/>
        </w:rPr>
      </w:pPr>
    </w:p>
    <w:p w:rsidR="00DA56C4" w:rsidRDefault="00DA56C4" w:rsidP="00DA56C4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bCs/>
        </w:rPr>
      </w:pPr>
    </w:p>
    <w:p w:rsidR="00DA56C4" w:rsidRPr="00541311" w:rsidRDefault="00DA56C4" w:rsidP="00DA56C4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1311">
        <w:rPr>
          <w:rFonts w:ascii="Times New Roman" w:hAnsi="Times New Roman" w:cs="Times New Roman"/>
          <w:b/>
          <w:bCs/>
        </w:rPr>
        <w:t>E</w:t>
      </w:r>
      <w:r w:rsidRPr="00541311">
        <w:rPr>
          <w:rFonts w:ascii="Times New Roman" w:hAnsi="Times New Roman" w:cs="Times New Roman"/>
          <w:b/>
          <w:bCs/>
          <w:sz w:val="24"/>
          <w:szCs w:val="24"/>
        </w:rPr>
        <w:t>sportazioni slovacche in Italia per gruppi merceologi</w:t>
      </w:r>
    </w:p>
    <w:p w:rsidR="00DA56C4" w:rsidRPr="00541311" w:rsidRDefault="00DA56C4" w:rsidP="00DA56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541311">
        <w:rPr>
          <w:rFonts w:ascii="Times New Roman" w:hAnsi="Times New Roman" w:cs="Times New Roman"/>
          <w:b/>
          <w:bCs/>
          <w:sz w:val="20"/>
          <w:szCs w:val="20"/>
        </w:rPr>
        <w:t>(Dati dell'Ufficio di Statistica della Repubblica Slovacca in milioni di Euro)</w:t>
      </w:r>
      <w:proofErr w:type="gramEnd"/>
    </w:p>
    <w:p w:rsidR="00DA56C4" w:rsidRPr="00541311" w:rsidRDefault="00DA56C4" w:rsidP="00DA56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9566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84"/>
        <w:gridCol w:w="860"/>
        <w:gridCol w:w="808"/>
        <w:gridCol w:w="924"/>
        <w:gridCol w:w="924"/>
        <w:gridCol w:w="924"/>
        <w:gridCol w:w="924"/>
        <w:gridCol w:w="1071"/>
        <w:gridCol w:w="1247"/>
      </w:tblGrid>
      <w:tr w:rsidR="00DA56C4" w:rsidRPr="00541311" w:rsidTr="007137ED">
        <w:trPr>
          <w:trHeight w:val="528"/>
        </w:trPr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rPr>
                <w:b/>
                <w:i w:val="0"/>
              </w:rPr>
            </w:pPr>
            <w:r w:rsidRPr="00541311">
              <w:rPr>
                <w:b/>
                <w:i w:val="0"/>
              </w:rPr>
              <w:t>Gruppi merceologici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rPr>
                <w:b/>
                <w:i w:val="0"/>
              </w:rPr>
            </w:pPr>
            <w:r w:rsidRPr="00541311">
              <w:rPr>
                <w:b/>
                <w:i w:val="0"/>
              </w:rPr>
              <w:t>2012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rPr>
                <w:b/>
                <w:i w:val="0"/>
              </w:rPr>
            </w:pPr>
            <w:r w:rsidRPr="00541311">
              <w:rPr>
                <w:b/>
                <w:i w:val="0"/>
              </w:rPr>
              <w:t>2013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rPr>
                <w:b/>
                <w:i w:val="0"/>
              </w:rPr>
            </w:pPr>
            <w:r w:rsidRPr="00541311">
              <w:rPr>
                <w:b/>
                <w:i w:val="0"/>
              </w:rPr>
              <w:t>2014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rPr>
                <w:b/>
                <w:i w:val="0"/>
              </w:rPr>
            </w:pPr>
            <w:r w:rsidRPr="00541311">
              <w:rPr>
                <w:b/>
                <w:i w:val="0"/>
              </w:rPr>
              <w:t>2015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rPr>
                <w:b/>
                <w:i w:val="0"/>
              </w:rPr>
            </w:pPr>
            <w:r w:rsidRPr="00541311">
              <w:rPr>
                <w:b/>
                <w:i w:val="0"/>
              </w:rPr>
              <w:t>2016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rPr>
                <w:b/>
                <w:i w:val="0"/>
              </w:rPr>
            </w:pPr>
            <w:r w:rsidRPr="00541311">
              <w:rPr>
                <w:b/>
                <w:i w:val="0"/>
              </w:rPr>
              <w:t>2017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DA56C4" w:rsidRPr="006E2B67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B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1°sem. 2018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B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Var. </w:t>
            </w:r>
          </w:p>
          <w:p w:rsidR="00DA56C4" w:rsidRPr="006E2B67" w:rsidRDefault="00DA56C4" w:rsidP="007137ED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B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1°sem. 2018/ 1°sem. 2017</w:t>
            </w:r>
          </w:p>
        </w:tc>
      </w:tr>
      <w:tr w:rsidR="00DA56C4" w:rsidRPr="00541311" w:rsidTr="007137ED">
        <w:trPr>
          <w:trHeight w:val="350"/>
        </w:trPr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rPr>
                <w:i w:val="0"/>
              </w:rPr>
            </w:pPr>
            <w:r w:rsidRPr="00541311">
              <w:rPr>
                <w:i w:val="0"/>
              </w:rPr>
              <w:t>Macchinari,veicoli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1.558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1.674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1.773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1.866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2.196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3.090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1.926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54,6</w:t>
            </w:r>
          </w:p>
        </w:tc>
      </w:tr>
      <w:tr w:rsidR="00DA56C4" w:rsidRPr="00541311" w:rsidTr="007137ED"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rPr>
                <w:i w:val="0"/>
              </w:rPr>
            </w:pPr>
            <w:r w:rsidRPr="00541311">
              <w:rPr>
                <w:i w:val="0"/>
              </w:rPr>
              <w:t>Beni di consumo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695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644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606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621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603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677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358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-1,2</w:t>
            </w:r>
          </w:p>
        </w:tc>
      </w:tr>
      <w:tr w:rsidR="00DA56C4" w:rsidRPr="00541311" w:rsidTr="007137ED"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rPr>
                <w:i w:val="0"/>
              </w:rPr>
            </w:pPr>
            <w:r w:rsidRPr="00541311">
              <w:rPr>
                <w:i w:val="0"/>
              </w:rPr>
              <w:t>Prod. Industriali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213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194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210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236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284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392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193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8,2</w:t>
            </w:r>
          </w:p>
        </w:tc>
      </w:tr>
      <w:tr w:rsidR="00DA56C4" w:rsidRPr="00541311" w:rsidTr="007137ED"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rPr>
                <w:i w:val="0"/>
              </w:rPr>
            </w:pPr>
            <w:r w:rsidRPr="00541311">
              <w:rPr>
                <w:i w:val="0"/>
              </w:rPr>
              <w:t>Prodotti chimici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134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146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116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132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114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142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73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1,9</w:t>
            </w:r>
          </w:p>
        </w:tc>
      </w:tr>
      <w:tr w:rsidR="00DA56C4" w:rsidRPr="00541311" w:rsidTr="007137ED"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rPr>
                <w:i w:val="0"/>
              </w:rPr>
            </w:pPr>
            <w:r w:rsidRPr="00541311">
              <w:rPr>
                <w:i w:val="0"/>
              </w:rPr>
              <w:t>Materie prime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106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90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94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87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74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93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55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21,8</w:t>
            </w:r>
          </w:p>
        </w:tc>
      </w:tr>
      <w:tr w:rsidR="00DA56C4" w:rsidRPr="00541311" w:rsidTr="007137ED"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rPr>
                <w:i w:val="0"/>
              </w:rPr>
            </w:pPr>
            <w:r w:rsidRPr="00541311">
              <w:rPr>
                <w:i w:val="0"/>
              </w:rPr>
              <w:t>Prod. Alimentari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118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124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111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106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87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86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43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-5,3</w:t>
            </w:r>
          </w:p>
        </w:tc>
      </w:tr>
      <w:tr w:rsidR="00DA56C4" w:rsidRPr="00541311" w:rsidTr="007137ED"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rPr>
                <w:i w:val="0"/>
              </w:rPr>
            </w:pPr>
            <w:r w:rsidRPr="00541311">
              <w:rPr>
                <w:i w:val="0"/>
              </w:rPr>
              <w:t>Combustibili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72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35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42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13,3</w:t>
            </w:r>
          </w:p>
        </w:tc>
      </w:tr>
      <w:tr w:rsidR="00DA56C4" w:rsidRPr="00541311" w:rsidTr="007137ED"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rPr>
                <w:i w:val="0"/>
              </w:rPr>
            </w:pPr>
            <w:r w:rsidRPr="00541311">
              <w:rPr>
                <w:i w:val="0"/>
              </w:rPr>
              <w:t>Bevande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37,0</w:t>
            </w:r>
          </w:p>
        </w:tc>
      </w:tr>
      <w:tr w:rsidR="00DA56C4" w:rsidRPr="00541311" w:rsidTr="007137ED"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rPr>
                <w:i w:val="0"/>
              </w:rPr>
            </w:pPr>
            <w:r w:rsidRPr="00541311">
              <w:rPr>
                <w:i w:val="0"/>
              </w:rPr>
              <w:t>Oli, grassi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-46,6</w:t>
            </w:r>
          </w:p>
        </w:tc>
      </w:tr>
      <w:tr w:rsidR="00DA56C4" w:rsidRPr="00541311" w:rsidTr="007137ED"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rPr>
                <w:i w:val="0"/>
              </w:rPr>
            </w:pPr>
            <w:r w:rsidRPr="00541311">
              <w:rPr>
                <w:i w:val="0"/>
              </w:rPr>
              <w:t>Altri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i w:val="0"/>
              </w:rPr>
            </w:pPr>
            <w:r w:rsidRPr="00541311">
              <w:rPr>
                <w:i w:val="0"/>
              </w:rPr>
              <w:t>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i w:val="0"/>
              </w:rPr>
            </w:pPr>
            <w:r w:rsidRPr="006E2B67">
              <w:rPr>
                <w:i w:val="0"/>
              </w:rPr>
              <w:t>26,8</w:t>
            </w:r>
          </w:p>
        </w:tc>
      </w:tr>
      <w:tr w:rsidR="00DA56C4" w:rsidRPr="00541311" w:rsidTr="007137ED"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rPr>
                <w:b/>
                <w:i w:val="0"/>
              </w:rPr>
            </w:pPr>
            <w:r w:rsidRPr="00541311">
              <w:rPr>
                <w:b/>
                <w:i w:val="0"/>
              </w:rPr>
              <w:t>Totale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b/>
                <w:i w:val="0"/>
              </w:rPr>
            </w:pPr>
            <w:r w:rsidRPr="00541311">
              <w:rPr>
                <w:b/>
                <w:i w:val="0"/>
              </w:rPr>
              <w:t>2.903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b/>
                <w:i w:val="0"/>
              </w:rPr>
            </w:pPr>
            <w:r w:rsidRPr="00541311">
              <w:rPr>
                <w:b/>
                <w:i w:val="0"/>
              </w:rPr>
              <w:t>2.909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b/>
                <w:i w:val="0"/>
              </w:rPr>
            </w:pPr>
            <w:r w:rsidRPr="00541311">
              <w:rPr>
                <w:b/>
                <w:i w:val="0"/>
              </w:rPr>
              <w:t>2.983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b/>
                <w:i w:val="0"/>
              </w:rPr>
            </w:pPr>
            <w:r w:rsidRPr="00541311">
              <w:rPr>
                <w:b/>
                <w:i w:val="0"/>
              </w:rPr>
              <w:t>3.061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541311" w:rsidRDefault="00DA56C4" w:rsidP="007137ED">
            <w:pPr>
              <w:pStyle w:val="Didascalia"/>
              <w:jc w:val="right"/>
              <w:rPr>
                <w:b/>
                <w:i w:val="0"/>
              </w:rPr>
            </w:pPr>
            <w:r w:rsidRPr="00541311">
              <w:rPr>
                <w:b/>
                <w:i w:val="0"/>
              </w:rPr>
              <w:t>3.383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6C4" w:rsidRPr="00541311" w:rsidRDefault="00DA56C4" w:rsidP="007137ED">
            <w:pPr>
              <w:pStyle w:val="Didascalia"/>
              <w:jc w:val="right"/>
              <w:rPr>
                <w:b/>
                <w:i w:val="0"/>
              </w:rPr>
            </w:pPr>
            <w:r w:rsidRPr="00541311">
              <w:rPr>
                <w:b/>
                <w:i w:val="0"/>
              </w:rPr>
              <w:t>4.498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b/>
                <w:i w:val="0"/>
              </w:rPr>
            </w:pPr>
            <w:r w:rsidRPr="006E2B67">
              <w:rPr>
                <w:b/>
                <w:i w:val="0"/>
              </w:rPr>
              <w:t>2.659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C4" w:rsidRPr="006E2B67" w:rsidRDefault="00DA56C4" w:rsidP="007137ED">
            <w:pPr>
              <w:pStyle w:val="Didascalia"/>
              <w:jc w:val="right"/>
              <w:rPr>
                <w:b/>
                <w:i w:val="0"/>
              </w:rPr>
            </w:pPr>
            <w:r w:rsidRPr="006E2B67">
              <w:rPr>
                <w:b/>
                <w:i w:val="0"/>
              </w:rPr>
              <w:t>35,8</w:t>
            </w:r>
          </w:p>
        </w:tc>
      </w:tr>
    </w:tbl>
    <w:p w:rsidR="00DA56C4" w:rsidRPr="00541311" w:rsidRDefault="00DA56C4" w:rsidP="00DA56C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541311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  <w:proofErr w:type="gramEnd"/>
    </w:p>
    <w:p w:rsidR="00231436" w:rsidRDefault="00231436" w:rsidP="00DA56C4">
      <w:pPr>
        <w:rPr>
          <w:szCs w:val="24"/>
        </w:rPr>
      </w:pPr>
    </w:p>
    <w:p w:rsidR="00292807" w:rsidRPr="007B1D61" w:rsidRDefault="00292807" w:rsidP="00292807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B1D61">
        <w:rPr>
          <w:rFonts w:ascii="Times New Roman" w:hAnsi="Times New Roman" w:cs="Times New Roman"/>
          <w:b/>
          <w:i/>
          <w:iCs/>
          <w:sz w:val="24"/>
          <w:szCs w:val="24"/>
        </w:rPr>
        <w:t>Elaborazione Ufficio commerciale Ambasciata d’Italia Bratislava (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ottobre 2018</w:t>
      </w:r>
      <w:r w:rsidRPr="007B1D61"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</w:p>
    <w:p w:rsidR="00292807" w:rsidRPr="00DA56C4" w:rsidRDefault="00292807" w:rsidP="00DA56C4">
      <w:pPr>
        <w:rPr>
          <w:szCs w:val="24"/>
        </w:rPr>
      </w:pPr>
    </w:p>
    <w:sectPr w:rsidR="00292807" w:rsidRPr="00DA56C4" w:rsidSect="00231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7EAB" w:rsidRDefault="00107EAB" w:rsidP="00107EAB">
      <w:pPr>
        <w:spacing w:after="0" w:line="240" w:lineRule="auto"/>
      </w:pPr>
      <w:r>
        <w:separator/>
      </w:r>
    </w:p>
  </w:endnote>
  <w:endnote w:type="continuationSeparator" w:id="0">
    <w:p w:rsidR="00107EAB" w:rsidRDefault="00107EAB" w:rsidP="00107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7EAB" w:rsidRDefault="00107EAB" w:rsidP="00107EAB">
      <w:pPr>
        <w:spacing w:after="0" w:line="240" w:lineRule="auto"/>
      </w:pPr>
      <w:r>
        <w:separator/>
      </w:r>
    </w:p>
  </w:footnote>
  <w:footnote w:type="continuationSeparator" w:id="0">
    <w:p w:rsidR="00107EAB" w:rsidRDefault="00107EAB" w:rsidP="00107E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7EAB"/>
    <w:rsid w:val="00000C1A"/>
    <w:rsid w:val="00046D03"/>
    <w:rsid w:val="000508A5"/>
    <w:rsid w:val="000778C1"/>
    <w:rsid w:val="000C304F"/>
    <w:rsid w:val="000C38D4"/>
    <w:rsid w:val="000C6D49"/>
    <w:rsid w:val="000E26FF"/>
    <w:rsid w:val="000E50D6"/>
    <w:rsid w:val="00107EAB"/>
    <w:rsid w:val="00117B29"/>
    <w:rsid w:val="001579E6"/>
    <w:rsid w:val="001600A7"/>
    <w:rsid w:val="00195E0E"/>
    <w:rsid w:val="001D7C47"/>
    <w:rsid w:val="001E32E5"/>
    <w:rsid w:val="001E7E0F"/>
    <w:rsid w:val="00231436"/>
    <w:rsid w:val="002531CC"/>
    <w:rsid w:val="00253BE4"/>
    <w:rsid w:val="002601BD"/>
    <w:rsid w:val="00260913"/>
    <w:rsid w:val="00266857"/>
    <w:rsid w:val="0026737D"/>
    <w:rsid w:val="0027539F"/>
    <w:rsid w:val="00275F48"/>
    <w:rsid w:val="00292807"/>
    <w:rsid w:val="002D3048"/>
    <w:rsid w:val="003218B5"/>
    <w:rsid w:val="00341B1E"/>
    <w:rsid w:val="003C7C38"/>
    <w:rsid w:val="003C7C58"/>
    <w:rsid w:val="003E01B1"/>
    <w:rsid w:val="00404AB7"/>
    <w:rsid w:val="00463449"/>
    <w:rsid w:val="00486D74"/>
    <w:rsid w:val="004903AE"/>
    <w:rsid w:val="004C78CE"/>
    <w:rsid w:val="004E347D"/>
    <w:rsid w:val="004E4ECD"/>
    <w:rsid w:val="00501118"/>
    <w:rsid w:val="00515C87"/>
    <w:rsid w:val="00524369"/>
    <w:rsid w:val="00540726"/>
    <w:rsid w:val="00542BE0"/>
    <w:rsid w:val="00561196"/>
    <w:rsid w:val="00564156"/>
    <w:rsid w:val="00601FC8"/>
    <w:rsid w:val="0061108E"/>
    <w:rsid w:val="00633391"/>
    <w:rsid w:val="00662480"/>
    <w:rsid w:val="006719BC"/>
    <w:rsid w:val="00687B18"/>
    <w:rsid w:val="00694F3C"/>
    <w:rsid w:val="006E2B67"/>
    <w:rsid w:val="00710A71"/>
    <w:rsid w:val="007455DD"/>
    <w:rsid w:val="007558D0"/>
    <w:rsid w:val="007628A7"/>
    <w:rsid w:val="007A3F6C"/>
    <w:rsid w:val="007B1D61"/>
    <w:rsid w:val="007B662B"/>
    <w:rsid w:val="007C5291"/>
    <w:rsid w:val="007E4F4C"/>
    <w:rsid w:val="007F751F"/>
    <w:rsid w:val="008170D6"/>
    <w:rsid w:val="00856868"/>
    <w:rsid w:val="00892CCE"/>
    <w:rsid w:val="008A32B8"/>
    <w:rsid w:val="008C49F0"/>
    <w:rsid w:val="008F0ED2"/>
    <w:rsid w:val="008F5BFF"/>
    <w:rsid w:val="009036B4"/>
    <w:rsid w:val="0091153C"/>
    <w:rsid w:val="00916DC5"/>
    <w:rsid w:val="00917D2F"/>
    <w:rsid w:val="0092566E"/>
    <w:rsid w:val="00930E53"/>
    <w:rsid w:val="00954379"/>
    <w:rsid w:val="009B758D"/>
    <w:rsid w:val="009D6955"/>
    <w:rsid w:val="00A45EA6"/>
    <w:rsid w:val="00A54DCB"/>
    <w:rsid w:val="00AD4F6F"/>
    <w:rsid w:val="00B3093A"/>
    <w:rsid w:val="00B37F8A"/>
    <w:rsid w:val="00B47F3D"/>
    <w:rsid w:val="00B563E4"/>
    <w:rsid w:val="00B600B9"/>
    <w:rsid w:val="00B66A64"/>
    <w:rsid w:val="00BC6FE5"/>
    <w:rsid w:val="00C02E67"/>
    <w:rsid w:val="00C315C3"/>
    <w:rsid w:val="00C92F28"/>
    <w:rsid w:val="00CA64DF"/>
    <w:rsid w:val="00D32B09"/>
    <w:rsid w:val="00D408AC"/>
    <w:rsid w:val="00D47B44"/>
    <w:rsid w:val="00D50B8C"/>
    <w:rsid w:val="00D70A55"/>
    <w:rsid w:val="00D77CA0"/>
    <w:rsid w:val="00DA56C4"/>
    <w:rsid w:val="00DE7132"/>
    <w:rsid w:val="00DF4ADE"/>
    <w:rsid w:val="00E25918"/>
    <w:rsid w:val="00E9105B"/>
    <w:rsid w:val="00EE0760"/>
    <w:rsid w:val="00EE77EF"/>
    <w:rsid w:val="00F0471D"/>
    <w:rsid w:val="00F0503B"/>
    <w:rsid w:val="00F20D65"/>
    <w:rsid w:val="00F649D9"/>
    <w:rsid w:val="00FC5D46"/>
    <w:rsid w:val="00FE5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07EAB"/>
    <w:rPr>
      <w:rFonts w:ascii="Calibri" w:eastAsia="Times New Roman" w:hAnsi="Calibri" w:cs="Calibri"/>
    </w:rPr>
  </w:style>
  <w:style w:type="paragraph" w:styleId="Titolo9">
    <w:name w:val="heading 9"/>
    <w:basedOn w:val="Normale"/>
    <w:next w:val="Normale"/>
    <w:link w:val="Titolo9Carattere"/>
    <w:qFormat/>
    <w:rsid w:val="00107EAB"/>
    <w:pPr>
      <w:keepNext/>
      <w:spacing w:after="0" w:line="240" w:lineRule="auto"/>
      <w:jc w:val="both"/>
      <w:outlineLvl w:val="8"/>
    </w:pPr>
    <w:rPr>
      <w:rFonts w:ascii="Arial" w:hAnsi="Arial" w:cs="Arial"/>
      <w:b/>
      <w:bCs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9Carattere">
    <w:name w:val="Titolo 9 Carattere"/>
    <w:basedOn w:val="Carpredefinitoparagrafo"/>
    <w:link w:val="Titolo9"/>
    <w:rsid w:val="00107EAB"/>
    <w:rPr>
      <w:rFonts w:ascii="Arial" w:eastAsia="Times New Roman" w:hAnsi="Arial" w:cs="Arial"/>
      <w:b/>
      <w:bCs/>
      <w:sz w:val="24"/>
      <w:szCs w:val="24"/>
      <w:lang w:val="en-US"/>
    </w:rPr>
  </w:style>
  <w:style w:type="paragraph" w:styleId="Corpodeltesto2">
    <w:name w:val="Body Text 2"/>
    <w:basedOn w:val="Normale"/>
    <w:link w:val="Corpodeltesto2Carattere"/>
    <w:semiHidden/>
    <w:rsid w:val="00107EAB"/>
    <w:pPr>
      <w:spacing w:after="0" w:line="240" w:lineRule="auto"/>
      <w:jc w:val="both"/>
    </w:pPr>
    <w:rPr>
      <w:rFonts w:ascii="Arial" w:hAnsi="Arial" w:cs="Arial"/>
      <w:sz w:val="24"/>
      <w:szCs w:val="24"/>
      <w:lang w:val="en-US" w:eastAsia="it-IT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107EAB"/>
    <w:rPr>
      <w:rFonts w:ascii="Arial" w:eastAsia="Times New Roman" w:hAnsi="Arial" w:cs="Arial"/>
      <w:sz w:val="24"/>
      <w:szCs w:val="24"/>
      <w:lang w:val="en-US"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07E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07EAB"/>
    <w:rPr>
      <w:rFonts w:ascii="Calibri" w:eastAsia="Times New Roman" w:hAnsi="Calibri" w:cs="Calibri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07E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07EAB"/>
    <w:rPr>
      <w:rFonts w:ascii="Calibri" w:eastAsia="Times New Roman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7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7F3D"/>
    <w:rPr>
      <w:rFonts w:ascii="Tahoma" w:eastAsia="Times New Roman" w:hAnsi="Tahoma" w:cs="Tahoma"/>
      <w:sz w:val="16"/>
      <w:szCs w:val="16"/>
    </w:rPr>
  </w:style>
  <w:style w:type="paragraph" w:styleId="Didascalia">
    <w:name w:val="caption"/>
    <w:basedOn w:val="Normale"/>
    <w:next w:val="Normale"/>
    <w:qFormat/>
    <w:rsid w:val="00DA56C4"/>
    <w:pPr>
      <w:spacing w:after="0" w:line="240" w:lineRule="auto"/>
    </w:pPr>
    <w:rPr>
      <w:rFonts w:ascii="Times New Roman" w:eastAsia="Calibri" w:hAnsi="Times New Roman" w:cs="Times New Roman"/>
      <w:i/>
      <w:iCs/>
      <w:noProof/>
      <w:sz w:val="21"/>
      <w:szCs w:val="21"/>
      <w:lang w:eastAsia="it-IT"/>
    </w:rPr>
  </w:style>
  <w:style w:type="paragraph" w:styleId="Titolo">
    <w:name w:val="Title"/>
    <w:basedOn w:val="Normale"/>
    <w:next w:val="Normale"/>
    <w:link w:val="TitoloCarattere"/>
    <w:qFormat/>
    <w:rsid w:val="00DA56C4"/>
    <w:pPr>
      <w:spacing w:before="240" w:after="60"/>
      <w:jc w:val="center"/>
      <w:outlineLvl w:val="0"/>
    </w:pPr>
    <w:rPr>
      <w:rFonts w:ascii="Cambria" w:eastAsia="Calibri" w:hAnsi="Cambria" w:cs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DA56C4"/>
    <w:rPr>
      <w:rFonts w:ascii="Cambria" w:eastAsia="Calibri" w:hAnsi="Cambria" w:cs="Cambria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4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2017-09-20T13:54:00Z</cp:lastPrinted>
  <dcterms:created xsi:type="dcterms:W3CDTF">2018-10-18T09:01:00Z</dcterms:created>
  <dcterms:modified xsi:type="dcterms:W3CDTF">2018-10-18T09:02:00Z</dcterms:modified>
</cp:coreProperties>
</file>